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6E26" w:rsidRDefault="00EC7A38">
      <w:pPr>
        <w:jc w:val="center"/>
      </w:pPr>
      <w:r>
        <w:rPr>
          <w:rFonts w:ascii="Helvetica Neue" w:eastAsia="Helvetica Neue" w:hAnsi="Helvetica Neue" w:cs="Helvetica Neue"/>
          <w:smallCaps/>
          <w:color w:val="2A9F42"/>
          <w:sz w:val="39"/>
          <w:szCs w:val="39"/>
        </w:rPr>
        <w:t>ČIŠTĚNÍ PROBIOTIKY</w:t>
      </w:r>
    </w:p>
    <w:p w:rsidR="00B66E26" w:rsidRDefault="00B66E26">
      <w:pPr>
        <w:jc w:val="center"/>
      </w:pPr>
    </w:p>
    <w:p w:rsidR="00B66E26" w:rsidRPr="000C6411" w:rsidRDefault="00EC7A38">
      <w:pPr>
        <w:jc w:val="center"/>
        <w:rPr>
          <w:color w:val="92D050"/>
          <w:sz w:val="36"/>
          <w:szCs w:val="36"/>
        </w:rPr>
      </w:pPr>
      <w:r w:rsidRPr="000C6411">
        <w:rPr>
          <w:rFonts w:ascii="Helvetica Neue" w:eastAsia="Helvetica Neue" w:hAnsi="Helvetica Neue" w:cs="Helvetica Neue"/>
          <w:smallCaps/>
          <w:color w:val="2A9F42"/>
          <w:sz w:val="36"/>
          <w:szCs w:val="36"/>
        </w:rPr>
        <w:t>ZNEČIŠŤOV</w:t>
      </w:r>
      <w:r w:rsidR="000C6411" w:rsidRPr="000C6411">
        <w:rPr>
          <w:rFonts w:ascii="Helvetica Neue" w:eastAsia="Helvetica Neue" w:hAnsi="Helvetica Neue" w:cs="Helvetica Neue"/>
          <w:smallCaps/>
          <w:color w:val="2A9F42"/>
          <w:sz w:val="36"/>
          <w:szCs w:val="36"/>
        </w:rPr>
        <w:t xml:space="preserve">AT </w:t>
      </w:r>
      <w:r w:rsidRPr="000C6411">
        <w:rPr>
          <w:rFonts w:ascii="Helvetica Neue" w:eastAsia="Helvetica Neue" w:hAnsi="Helvetica Neue" w:cs="Helvetica Neue"/>
          <w:smallCaps/>
          <w:color w:val="2A9F42"/>
          <w:sz w:val="36"/>
          <w:szCs w:val="36"/>
        </w:rPr>
        <w:t>PŘI ČIŠTĚNÍ? CHCETE S TÍM TAK ŽÍT?</w:t>
      </w:r>
    </w:p>
    <w:p w:rsidR="00B66E26" w:rsidRDefault="00B66E26">
      <w:pPr>
        <w:rPr>
          <w:rFonts w:ascii="Arial" w:eastAsia="Arial" w:hAnsi="Arial" w:cs="Arial"/>
          <w:sz w:val="23"/>
          <w:szCs w:val="23"/>
        </w:rPr>
      </w:pPr>
    </w:p>
    <w:p w:rsidR="00B66E26" w:rsidRDefault="00EC7A38">
      <w:pPr>
        <w:rPr>
          <w:rFonts w:ascii="Arial" w:eastAsia="Arial" w:hAnsi="Arial" w:cs="Arial"/>
          <w:sz w:val="23"/>
          <w:szCs w:val="23"/>
        </w:rPr>
      </w:pPr>
      <w:bookmarkStart w:id="0" w:name="_gjdgxs" w:colFirst="0" w:colLast="0"/>
      <w:bookmarkEnd w:id="0"/>
      <w:r>
        <w:rPr>
          <w:rFonts w:ascii="Arial" w:eastAsia="Arial" w:hAnsi="Arial" w:cs="Arial"/>
          <w:sz w:val="23"/>
          <w:szCs w:val="23"/>
        </w:rPr>
        <w:t xml:space="preserve">Věříme, že nechcete. Ale to se děje, když čistíte pomocí </w:t>
      </w:r>
      <w:r>
        <w:rPr>
          <w:rFonts w:ascii="Arial" w:eastAsia="Arial" w:hAnsi="Arial" w:cs="Arial"/>
          <w:sz w:val="23"/>
          <w:szCs w:val="23"/>
        </w:rPr>
        <w:t xml:space="preserve">současných </w:t>
      </w:r>
      <w:r w:rsidR="000C6411">
        <w:rPr>
          <w:rFonts w:ascii="Arial" w:eastAsia="Arial" w:hAnsi="Arial" w:cs="Arial"/>
          <w:sz w:val="23"/>
          <w:szCs w:val="23"/>
        </w:rPr>
        <w:t xml:space="preserve">běžných </w:t>
      </w:r>
      <w:r>
        <w:rPr>
          <w:rFonts w:ascii="Arial" w:eastAsia="Arial" w:hAnsi="Arial" w:cs="Arial"/>
          <w:sz w:val="23"/>
          <w:szCs w:val="23"/>
        </w:rPr>
        <w:t>čisticích prostředků. Tímto způsobem jste v kontaktu s chemikáliemi a toxickými materiály nejen vy, ale také celé vaše životní prostředí</w:t>
      </w:r>
      <w:r w:rsidR="000C6411">
        <w:rPr>
          <w:rFonts w:ascii="Arial" w:eastAsia="Arial" w:hAnsi="Arial" w:cs="Arial"/>
          <w:sz w:val="23"/>
          <w:szCs w:val="23"/>
        </w:rPr>
        <w:t>, příroda.</w:t>
      </w:r>
    </w:p>
    <w:p w:rsidR="00B66E26" w:rsidRDefault="00B66E26">
      <w:pPr>
        <w:rPr>
          <w:rFonts w:ascii="Arial" w:eastAsia="Arial" w:hAnsi="Arial" w:cs="Arial"/>
          <w:sz w:val="23"/>
          <w:szCs w:val="23"/>
        </w:rPr>
      </w:pPr>
    </w:p>
    <w:p w:rsidR="00B66E26" w:rsidRDefault="00EC7A38">
      <w:pPr>
        <w:rPr>
          <w:rFonts w:ascii="Arial" w:eastAsia="Arial" w:hAnsi="Arial" w:cs="Arial"/>
          <w:sz w:val="23"/>
          <w:szCs w:val="23"/>
        </w:rPr>
      </w:pPr>
      <w:r>
        <w:rPr>
          <w:rFonts w:ascii="Arial" w:eastAsia="Arial" w:hAnsi="Arial" w:cs="Arial"/>
          <w:sz w:val="23"/>
          <w:szCs w:val="23"/>
        </w:rPr>
        <w:t xml:space="preserve">Dobrou zprávou je, že </w:t>
      </w:r>
      <w:r w:rsidR="000C6411">
        <w:rPr>
          <w:rFonts w:ascii="Arial" w:eastAsia="Arial" w:hAnsi="Arial" w:cs="Arial"/>
          <w:sz w:val="23"/>
          <w:szCs w:val="23"/>
        </w:rPr>
        <w:t>máme řešení pro tento</w:t>
      </w:r>
      <w:r>
        <w:rPr>
          <w:rFonts w:ascii="Arial" w:eastAsia="Arial" w:hAnsi="Arial" w:cs="Arial"/>
          <w:sz w:val="23"/>
          <w:szCs w:val="23"/>
        </w:rPr>
        <w:t xml:space="preserve"> problém. Kd</w:t>
      </w:r>
      <w:r>
        <w:rPr>
          <w:rFonts w:ascii="Arial" w:eastAsia="Arial" w:hAnsi="Arial" w:cs="Arial"/>
          <w:sz w:val="23"/>
          <w:szCs w:val="23"/>
        </w:rPr>
        <w:t xml:space="preserve">yž </w:t>
      </w:r>
      <w:r w:rsidR="000C6411">
        <w:rPr>
          <w:rFonts w:ascii="Arial" w:eastAsia="Arial" w:hAnsi="Arial" w:cs="Arial"/>
          <w:sz w:val="23"/>
          <w:szCs w:val="23"/>
        </w:rPr>
        <w:t>budete používat</w:t>
      </w:r>
      <w:r>
        <w:rPr>
          <w:rFonts w:ascii="Arial" w:eastAsia="Arial" w:hAnsi="Arial" w:cs="Arial"/>
          <w:sz w:val="23"/>
          <w:szCs w:val="23"/>
        </w:rPr>
        <w:t xml:space="preserve"> naše probiotické čisticí prostředky, všechno bude stále zářit! Ještě lepší je, že za stejnou cenu budete ještě důkladněji čistit. To vše, pokud budete používat biologicky rozložitelné produkty, které jsou bezpečné pro člověka, zvířata i pro př</w:t>
      </w:r>
      <w:r>
        <w:rPr>
          <w:rFonts w:ascii="Arial" w:eastAsia="Arial" w:hAnsi="Arial" w:cs="Arial"/>
          <w:sz w:val="23"/>
          <w:szCs w:val="23"/>
        </w:rPr>
        <w:t>írodu. Je to řešení pro vás a vaše prostředí.</w:t>
      </w:r>
    </w:p>
    <w:p w:rsidR="00B66E26" w:rsidRDefault="00B66E26"/>
    <w:p w:rsidR="00B66E26" w:rsidRDefault="00EC7A38">
      <w:r>
        <w:rPr>
          <w:rFonts w:ascii="Helvetica Neue" w:eastAsia="Helvetica Neue" w:hAnsi="Helvetica Neue" w:cs="Helvetica Neue"/>
          <w:smallCaps/>
          <w:color w:val="2A9F42"/>
          <w:sz w:val="39"/>
          <w:szCs w:val="39"/>
        </w:rPr>
        <w:t>CO JE PROBIOTICKÉ ČIŠTĚNÍ?</w:t>
      </w:r>
    </w:p>
    <w:p w:rsidR="00B66E26" w:rsidRDefault="00B66E26"/>
    <w:p w:rsidR="00B66E26" w:rsidRDefault="00EC7A38">
      <w:pPr>
        <w:shd w:val="clear" w:color="auto" w:fill="FFFFFF"/>
        <w:spacing w:after="173"/>
        <w:rPr>
          <w:rFonts w:ascii="Arial" w:eastAsia="Arial" w:hAnsi="Arial" w:cs="Arial"/>
          <w:sz w:val="23"/>
          <w:szCs w:val="23"/>
        </w:rPr>
      </w:pPr>
      <w:proofErr w:type="spellStart"/>
      <w:r>
        <w:rPr>
          <w:rFonts w:ascii="Arial" w:eastAsia="Arial" w:hAnsi="Arial" w:cs="Arial"/>
          <w:sz w:val="23"/>
          <w:szCs w:val="23"/>
        </w:rPr>
        <w:t>Probiotika</w:t>
      </w:r>
      <w:proofErr w:type="spellEnd"/>
      <w:r>
        <w:rPr>
          <w:rFonts w:ascii="Arial" w:eastAsia="Arial" w:hAnsi="Arial" w:cs="Arial"/>
          <w:sz w:val="23"/>
          <w:szCs w:val="23"/>
        </w:rPr>
        <w:t xml:space="preserve"> jsou užitečnými bakteriemi pro lidi a zvířata, které jsou díky neuvěřitelnému technickému vývoji nyní použitelné pro bezpečné čisticí prostředky. Stejně</w:t>
      </w:r>
      <w:r w:rsidR="00370634">
        <w:rPr>
          <w:rFonts w:ascii="Arial" w:eastAsia="Arial" w:hAnsi="Arial" w:cs="Arial"/>
          <w:sz w:val="23"/>
          <w:szCs w:val="23"/>
        </w:rPr>
        <w:t xml:space="preserve"> (</w:t>
      </w:r>
      <w:r>
        <w:rPr>
          <w:rFonts w:ascii="Arial" w:eastAsia="Arial" w:hAnsi="Arial" w:cs="Arial"/>
          <w:sz w:val="23"/>
          <w:szCs w:val="23"/>
        </w:rPr>
        <w:t>jako většina souč</w:t>
      </w:r>
      <w:r>
        <w:rPr>
          <w:rFonts w:ascii="Arial" w:eastAsia="Arial" w:hAnsi="Arial" w:cs="Arial"/>
          <w:sz w:val="23"/>
          <w:szCs w:val="23"/>
        </w:rPr>
        <w:t xml:space="preserve">asných </w:t>
      </w:r>
      <w:r w:rsidR="00370634">
        <w:rPr>
          <w:rFonts w:ascii="Arial" w:eastAsia="Arial" w:hAnsi="Arial" w:cs="Arial"/>
          <w:sz w:val="23"/>
          <w:szCs w:val="23"/>
        </w:rPr>
        <w:t xml:space="preserve">chemických </w:t>
      </w:r>
      <w:r>
        <w:rPr>
          <w:rFonts w:ascii="Arial" w:eastAsia="Arial" w:hAnsi="Arial" w:cs="Arial"/>
          <w:sz w:val="23"/>
          <w:szCs w:val="23"/>
        </w:rPr>
        <w:t>čisticích prostředků</w:t>
      </w:r>
      <w:r w:rsidR="00370634">
        <w:rPr>
          <w:rFonts w:ascii="Arial" w:eastAsia="Arial" w:hAnsi="Arial" w:cs="Arial"/>
          <w:sz w:val="23"/>
          <w:szCs w:val="23"/>
        </w:rPr>
        <w:t xml:space="preserve">) </w:t>
      </w:r>
      <w:r>
        <w:rPr>
          <w:rFonts w:ascii="Arial" w:eastAsia="Arial" w:hAnsi="Arial" w:cs="Arial"/>
          <w:sz w:val="23"/>
          <w:szCs w:val="23"/>
        </w:rPr>
        <w:t xml:space="preserve">účinně odstraňují viditelnou špínu. </w:t>
      </w:r>
      <w:r w:rsidR="00370634">
        <w:rPr>
          <w:rFonts w:ascii="Arial" w:eastAsia="Arial" w:hAnsi="Arial" w:cs="Arial"/>
          <w:sz w:val="23"/>
          <w:szCs w:val="23"/>
        </w:rPr>
        <w:t>Dokáží ale</w:t>
      </w:r>
      <w:r>
        <w:rPr>
          <w:rFonts w:ascii="Arial" w:eastAsia="Arial" w:hAnsi="Arial" w:cs="Arial"/>
          <w:sz w:val="23"/>
          <w:szCs w:val="23"/>
        </w:rPr>
        <w:t xml:space="preserve"> ještě více. Po odstranění znečištění dobré bakterie pokračují ve své práci a výrazně snižují aktivitu škodlivých bakterií. Takže kromě toho, že tyto dobré bakterie neškodí životnímu</w:t>
      </w:r>
      <w:r>
        <w:rPr>
          <w:rFonts w:ascii="Arial" w:eastAsia="Arial" w:hAnsi="Arial" w:cs="Arial"/>
          <w:sz w:val="23"/>
          <w:szCs w:val="23"/>
        </w:rPr>
        <w:t xml:space="preserve"> prostředí, naše probiotické čisticí prostředky čistí mnohem důkladněji než jiné </w:t>
      </w:r>
      <w:r w:rsidR="00370634">
        <w:rPr>
          <w:rFonts w:ascii="Arial" w:eastAsia="Arial" w:hAnsi="Arial" w:cs="Arial"/>
          <w:sz w:val="23"/>
          <w:szCs w:val="23"/>
        </w:rPr>
        <w:t xml:space="preserve">běžné </w:t>
      </w:r>
      <w:r>
        <w:rPr>
          <w:rFonts w:ascii="Arial" w:eastAsia="Arial" w:hAnsi="Arial" w:cs="Arial"/>
          <w:sz w:val="23"/>
          <w:szCs w:val="23"/>
        </w:rPr>
        <w:t>čisticí prostředky.</w:t>
      </w:r>
      <w:r>
        <w:rPr>
          <w:noProof/>
        </w:rPr>
        <w:drawing>
          <wp:anchor distT="0" distB="0" distL="114300" distR="114300" simplePos="0" relativeHeight="251658240" behindDoc="0" locked="0" layoutInCell="1" hidden="0" allowOverlap="1">
            <wp:simplePos x="0" y="0"/>
            <wp:positionH relativeFrom="column">
              <wp:posOffset>1906</wp:posOffset>
            </wp:positionH>
            <wp:positionV relativeFrom="paragraph">
              <wp:posOffset>5080</wp:posOffset>
            </wp:positionV>
            <wp:extent cx="1900800" cy="1900800"/>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1900800" cy="1900800"/>
                    </a:xfrm>
                    <a:prstGeom prst="rect">
                      <a:avLst/>
                    </a:prstGeom>
                    <a:ln/>
                  </pic:spPr>
                </pic:pic>
              </a:graphicData>
            </a:graphic>
          </wp:anchor>
        </w:drawing>
      </w:r>
    </w:p>
    <w:p w:rsidR="00B66E26" w:rsidRDefault="00EC7A38">
      <w:pPr>
        <w:shd w:val="clear" w:color="auto" w:fill="FFFFFF"/>
        <w:spacing w:after="173"/>
        <w:rPr>
          <w:rFonts w:ascii="Helvetica Neue" w:eastAsia="Helvetica Neue" w:hAnsi="Helvetica Neue" w:cs="Helvetica Neue"/>
          <w:smallCaps/>
          <w:color w:val="2A9F42"/>
          <w:sz w:val="39"/>
          <w:szCs w:val="39"/>
        </w:rPr>
      </w:pPr>
      <w:r>
        <w:rPr>
          <w:rFonts w:ascii="Helvetica Neue" w:eastAsia="Helvetica Neue" w:hAnsi="Helvetica Neue" w:cs="Helvetica Neue"/>
          <w:smallCaps/>
          <w:noProof/>
          <w:color w:val="2A9F42"/>
          <w:sz w:val="39"/>
          <w:szCs w:val="39"/>
        </w:rPr>
        <w:drawing>
          <wp:inline distT="0" distB="0" distL="0" distR="0">
            <wp:extent cx="5758188" cy="878400"/>
            <wp:effectExtent l="0" t="0" r="0" b="0"/>
            <wp:docPr id="10" name="image6.png" descr="Obsah obrázku květin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6.png" descr="Obsah obrázku květina&#10;&#10;Popis byl vytvořen automaticky"/>
                    <pic:cNvPicPr preferRelativeResize="0"/>
                  </pic:nvPicPr>
                  <pic:blipFill>
                    <a:blip r:embed="rId5"/>
                    <a:srcRect/>
                    <a:stretch>
                      <a:fillRect/>
                    </a:stretch>
                  </pic:blipFill>
                  <pic:spPr>
                    <a:xfrm>
                      <a:off x="0" y="0"/>
                      <a:ext cx="5758188" cy="878400"/>
                    </a:xfrm>
                    <a:prstGeom prst="rect">
                      <a:avLst/>
                    </a:prstGeom>
                    <a:ln/>
                  </pic:spPr>
                </pic:pic>
              </a:graphicData>
            </a:graphic>
          </wp:inline>
        </w:drawing>
      </w:r>
    </w:p>
    <w:p w:rsidR="00B66E26" w:rsidRDefault="00B66E26">
      <w:pPr>
        <w:shd w:val="clear" w:color="auto" w:fill="FFFFFF"/>
        <w:spacing w:after="173"/>
        <w:rPr>
          <w:rFonts w:ascii="Helvetica Neue" w:eastAsia="Helvetica Neue" w:hAnsi="Helvetica Neue" w:cs="Helvetica Neue"/>
          <w:smallCaps/>
          <w:color w:val="2A9F42"/>
          <w:sz w:val="39"/>
          <w:szCs w:val="39"/>
        </w:rPr>
      </w:pPr>
    </w:p>
    <w:p w:rsidR="00B66E26" w:rsidRDefault="00EC7A38">
      <w:pPr>
        <w:pStyle w:val="Nadpis2"/>
        <w:shd w:val="clear" w:color="auto" w:fill="FFFFFF"/>
        <w:spacing w:after="173"/>
        <w:rPr>
          <w:rFonts w:ascii="Helvetica Neue" w:eastAsia="Helvetica Neue" w:hAnsi="Helvetica Neue" w:cs="Helvetica Neue"/>
          <w:b w:val="0"/>
          <w:smallCaps/>
          <w:color w:val="2A9F42"/>
          <w:sz w:val="39"/>
          <w:szCs w:val="39"/>
        </w:rPr>
      </w:pPr>
      <w:r>
        <w:rPr>
          <w:rFonts w:ascii="Helvetica Neue" w:eastAsia="Helvetica Neue" w:hAnsi="Helvetica Neue" w:cs="Helvetica Neue"/>
          <w:b w:val="0"/>
          <w:smallCaps/>
          <w:color w:val="2A9F42"/>
          <w:sz w:val="39"/>
          <w:szCs w:val="39"/>
        </w:rPr>
        <w:t>JAK FUNGUJE PROBIOTICKÉ ČIŠTĚNÍ?</w:t>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Abyste pochopili probiotické čištění, musíte nejprve pochopit, jak fungují mikroorganismy.</w:t>
      </w:r>
    </w:p>
    <w:p w:rsidR="00B66E26" w:rsidRDefault="00EC7A38">
      <w:pPr>
        <w:pBdr>
          <w:top w:val="nil"/>
          <w:left w:val="nil"/>
          <w:bottom w:val="nil"/>
          <w:right w:val="nil"/>
          <w:between w:val="nil"/>
        </w:pBdr>
        <w:shd w:val="clear" w:color="auto" w:fill="FFFFFF"/>
        <w:spacing w:after="345"/>
        <w:rPr>
          <w:rFonts w:ascii="Arial" w:eastAsia="Arial" w:hAnsi="Arial" w:cs="Arial"/>
          <w:color w:val="666666"/>
          <w:sz w:val="23"/>
          <w:szCs w:val="23"/>
        </w:rPr>
      </w:pPr>
      <w:r>
        <w:rPr>
          <w:rFonts w:ascii="Arial" w:eastAsia="Arial" w:hAnsi="Arial" w:cs="Arial"/>
          <w:color w:val="666666"/>
          <w:sz w:val="23"/>
          <w:szCs w:val="23"/>
        </w:rPr>
        <w:t xml:space="preserve">Všude kolem nás jsou mikroorganismy přítomné ve formě virů, bakterií a hub. Přestože jsou některé škodlivé, většina je neškodná, </w:t>
      </w:r>
      <w:proofErr w:type="gramStart"/>
      <w:r>
        <w:rPr>
          <w:rFonts w:ascii="Arial" w:eastAsia="Arial" w:hAnsi="Arial" w:cs="Arial"/>
          <w:color w:val="666666"/>
          <w:sz w:val="23"/>
          <w:szCs w:val="23"/>
        </w:rPr>
        <w:t>prospěšná</w:t>
      </w:r>
      <w:proofErr w:type="gramEnd"/>
      <w:r>
        <w:rPr>
          <w:rFonts w:ascii="Arial" w:eastAsia="Arial" w:hAnsi="Arial" w:cs="Arial"/>
          <w:color w:val="666666"/>
          <w:sz w:val="23"/>
          <w:szCs w:val="23"/>
        </w:rPr>
        <w:t xml:space="preserve"> a dokonce nezbytná pro lidi, zvířata a životní prostředí. </w:t>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Mikroorganismy žijí v takzvané mikroflóře. Je to komunita,</w:t>
      </w:r>
      <w:r>
        <w:rPr>
          <w:rFonts w:ascii="Arial" w:eastAsia="Arial" w:hAnsi="Arial" w:cs="Arial"/>
          <w:color w:val="666666"/>
          <w:sz w:val="23"/>
          <w:szCs w:val="23"/>
        </w:rPr>
        <w:t xml:space="preserve"> ve které spolu komunikují a organizují se, aby přežil</w:t>
      </w:r>
      <w:r w:rsidR="00370634">
        <w:rPr>
          <w:rFonts w:ascii="Arial" w:eastAsia="Arial" w:hAnsi="Arial" w:cs="Arial"/>
          <w:color w:val="666666"/>
          <w:sz w:val="23"/>
          <w:szCs w:val="23"/>
        </w:rPr>
        <w:t xml:space="preserve">y </w:t>
      </w:r>
      <w:r>
        <w:rPr>
          <w:rFonts w:ascii="Arial" w:eastAsia="Arial" w:hAnsi="Arial" w:cs="Arial"/>
          <w:color w:val="666666"/>
          <w:sz w:val="23"/>
          <w:szCs w:val="23"/>
        </w:rPr>
        <w:t xml:space="preserve">co nejdéle. Aby se chránily samy, vytvářejí mikroorganismy </w:t>
      </w:r>
      <w:proofErr w:type="spellStart"/>
      <w:r>
        <w:rPr>
          <w:rFonts w:ascii="Arial" w:eastAsia="Arial" w:hAnsi="Arial" w:cs="Arial"/>
          <w:color w:val="666666"/>
          <w:sz w:val="23"/>
          <w:szCs w:val="23"/>
        </w:rPr>
        <w:t>biofilm</w:t>
      </w:r>
      <w:proofErr w:type="spellEnd"/>
      <w:r>
        <w:rPr>
          <w:rFonts w:ascii="Arial" w:eastAsia="Arial" w:hAnsi="Arial" w:cs="Arial"/>
          <w:color w:val="666666"/>
          <w:sz w:val="23"/>
          <w:szCs w:val="23"/>
        </w:rPr>
        <w:t xml:space="preserve">: štít, který je chrání před vnějšími vlivy. Bohužel tento </w:t>
      </w:r>
      <w:proofErr w:type="spellStart"/>
      <w:r>
        <w:rPr>
          <w:rFonts w:ascii="Arial" w:eastAsia="Arial" w:hAnsi="Arial" w:cs="Arial"/>
          <w:color w:val="666666"/>
          <w:sz w:val="23"/>
          <w:szCs w:val="23"/>
        </w:rPr>
        <w:t>biofilm</w:t>
      </w:r>
      <w:proofErr w:type="spellEnd"/>
      <w:r>
        <w:rPr>
          <w:rFonts w:ascii="Arial" w:eastAsia="Arial" w:hAnsi="Arial" w:cs="Arial"/>
          <w:color w:val="666666"/>
          <w:sz w:val="23"/>
          <w:szCs w:val="23"/>
        </w:rPr>
        <w:t xml:space="preserve"> má často nepříznivý </w:t>
      </w:r>
      <w:r>
        <w:rPr>
          <w:rFonts w:ascii="Arial" w:eastAsia="Arial" w:hAnsi="Arial" w:cs="Arial"/>
          <w:color w:val="666666"/>
          <w:sz w:val="23"/>
          <w:szCs w:val="23"/>
        </w:rPr>
        <w:lastRenderedPageBreak/>
        <w:t xml:space="preserve">účinek na </w:t>
      </w:r>
      <w:r>
        <w:rPr>
          <w:rFonts w:ascii="Arial" w:eastAsia="Arial" w:hAnsi="Arial" w:cs="Arial"/>
          <w:b/>
          <w:color w:val="FF0000"/>
          <w:sz w:val="23"/>
          <w:szCs w:val="23"/>
        </w:rPr>
        <w:t>čistotu</w:t>
      </w:r>
      <w:r>
        <w:rPr>
          <w:rFonts w:ascii="Arial" w:eastAsia="Arial" w:hAnsi="Arial" w:cs="Arial"/>
          <w:color w:val="666666"/>
          <w:sz w:val="23"/>
          <w:szCs w:val="23"/>
        </w:rPr>
        <w:t xml:space="preserve">. Vytváří viditelnou </w:t>
      </w:r>
      <w:r>
        <w:rPr>
          <w:rFonts w:ascii="Arial" w:eastAsia="Arial" w:hAnsi="Arial" w:cs="Arial"/>
          <w:color w:val="666666"/>
          <w:sz w:val="23"/>
          <w:szCs w:val="23"/>
        </w:rPr>
        <w:t>špínu, ne</w:t>
      </w:r>
      <w:r>
        <w:rPr>
          <w:rFonts w:ascii="Arial" w:eastAsia="Arial" w:hAnsi="Arial" w:cs="Arial"/>
          <w:color w:val="666666"/>
          <w:sz w:val="23"/>
          <w:szCs w:val="23"/>
        </w:rPr>
        <w:t xml:space="preserve">se </w:t>
      </w:r>
      <w:r w:rsidR="00370634">
        <w:rPr>
          <w:rFonts w:ascii="Arial" w:eastAsia="Arial" w:hAnsi="Arial" w:cs="Arial"/>
          <w:color w:val="666666"/>
          <w:sz w:val="23"/>
          <w:szCs w:val="23"/>
        </w:rPr>
        <w:t>zápach</w:t>
      </w:r>
      <w:r>
        <w:rPr>
          <w:rFonts w:ascii="Arial" w:eastAsia="Arial" w:hAnsi="Arial" w:cs="Arial"/>
          <w:color w:val="666666"/>
          <w:sz w:val="23"/>
          <w:szCs w:val="23"/>
        </w:rPr>
        <w:t xml:space="preserve"> a je úkrytem pro ba</w:t>
      </w:r>
      <w:r>
        <w:rPr>
          <w:rFonts w:ascii="Arial" w:eastAsia="Arial" w:hAnsi="Arial" w:cs="Arial"/>
          <w:color w:val="666666"/>
          <w:sz w:val="23"/>
          <w:szCs w:val="23"/>
        </w:rPr>
        <w:t>cily</w:t>
      </w:r>
      <w:r>
        <w:rPr>
          <w:rFonts w:ascii="Arial" w:eastAsia="Arial" w:hAnsi="Arial" w:cs="Arial"/>
          <w:color w:val="666666"/>
          <w:sz w:val="23"/>
          <w:szCs w:val="23"/>
        </w:rPr>
        <w:t xml:space="preserve"> a </w:t>
      </w:r>
      <w:r>
        <w:rPr>
          <w:rFonts w:ascii="Arial" w:eastAsia="Arial" w:hAnsi="Arial" w:cs="Arial"/>
          <w:color w:val="666666"/>
          <w:sz w:val="23"/>
          <w:szCs w:val="23"/>
        </w:rPr>
        <w:t xml:space="preserve">škodlivé bakterie. </w:t>
      </w:r>
    </w:p>
    <w:p w:rsidR="00B66E26" w:rsidRDefault="00370634">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noProof/>
        </w:rPr>
        <w:drawing>
          <wp:anchor distT="0" distB="0" distL="114300" distR="114300" simplePos="0" relativeHeight="251659264" behindDoc="0" locked="0" layoutInCell="1" hidden="0" allowOverlap="1">
            <wp:simplePos x="0" y="0"/>
            <wp:positionH relativeFrom="column">
              <wp:posOffset>65405</wp:posOffset>
            </wp:positionH>
            <wp:positionV relativeFrom="paragraph">
              <wp:posOffset>26670</wp:posOffset>
            </wp:positionV>
            <wp:extent cx="2870200" cy="1748155"/>
            <wp:effectExtent l="0" t="0" r="0" b="0"/>
            <wp:wrapSquare wrapText="bothSides" distT="0" distB="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2870200" cy="1748155"/>
                    </a:xfrm>
                    <a:prstGeom prst="rect">
                      <a:avLst/>
                    </a:prstGeom>
                    <a:ln/>
                  </pic:spPr>
                </pic:pic>
              </a:graphicData>
            </a:graphic>
          </wp:anchor>
        </w:drawing>
      </w:r>
      <w:r w:rsidR="00EC7A38">
        <w:rPr>
          <w:rFonts w:ascii="Arial" w:eastAsia="Arial" w:hAnsi="Arial" w:cs="Arial"/>
          <w:color w:val="666666"/>
          <w:sz w:val="23"/>
          <w:szCs w:val="23"/>
        </w:rPr>
        <w:t>Schéma 1: Celkem: 100: 42 dobré, 18 špatné, 40 prázdné</w:t>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Každé prostředí má svou vlastní mikroflóru, která nepřetržitě reaguje na nové okolnosti.</w:t>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 xml:space="preserve">Předpokládejme například, že podlaha </w:t>
      </w:r>
      <w:r>
        <w:rPr>
          <w:rFonts w:ascii="Arial" w:eastAsia="Arial" w:hAnsi="Arial" w:cs="Arial"/>
          <w:color w:val="666666"/>
          <w:sz w:val="23"/>
          <w:szCs w:val="23"/>
        </w:rPr>
        <w:t>nebo</w:t>
      </w:r>
      <w:r>
        <w:rPr>
          <w:rFonts w:ascii="Arial" w:eastAsia="Arial" w:hAnsi="Arial" w:cs="Arial"/>
          <w:color w:val="666666"/>
          <w:sz w:val="23"/>
          <w:szCs w:val="23"/>
        </w:rPr>
        <w:t xml:space="preserve"> z</w:t>
      </w:r>
      <w:r>
        <w:rPr>
          <w:rFonts w:ascii="Arial" w:eastAsia="Arial" w:hAnsi="Arial" w:cs="Arial"/>
          <w:color w:val="666666"/>
          <w:sz w:val="23"/>
          <w:szCs w:val="23"/>
        </w:rPr>
        <w:t>eď</w:t>
      </w:r>
      <w:r>
        <w:rPr>
          <w:rFonts w:ascii="Arial" w:eastAsia="Arial" w:hAnsi="Arial" w:cs="Arial"/>
          <w:color w:val="666666"/>
          <w:sz w:val="23"/>
          <w:szCs w:val="23"/>
        </w:rPr>
        <w:t xml:space="preserve"> poskytuje </w:t>
      </w:r>
      <w:r>
        <w:rPr>
          <w:rFonts w:ascii="Arial" w:eastAsia="Arial" w:hAnsi="Arial" w:cs="Arial"/>
          <w:color w:val="666666"/>
          <w:sz w:val="23"/>
          <w:szCs w:val="23"/>
        </w:rPr>
        <w:t>dostatek výživy, vlhkosti a místo pro mikroflóru, aby 100 mikroorganismů zůstalo naživu.</w:t>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Pak se současné mikroorganismy ujistí, že toto maximum není překročeno. Ve skutečnosti vytvářejí prostor, aby se nedostaly do potíží. Podlahu nebo zeď obývají škodliví</w:t>
      </w:r>
      <w:r>
        <w:rPr>
          <w:rFonts w:ascii="Arial" w:eastAsia="Arial" w:hAnsi="Arial" w:cs="Arial"/>
          <w:color w:val="666666"/>
          <w:sz w:val="23"/>
          <w:szCs w:val="23"/>
        </w:rPr>
        <w:t xml:space="preserve"> a neškodní obyvatelé, zatímco některá místa zůstávají neobsazená. Protože mikroorganismy mají průměrnou životnost pár dní, proběhne kontinuální cyklus růstu a smrti, ve kterém bude celková komunita přibližně konstantní. </w:t>
      </w:r>
    </w:p>
    <w:p w:rsidR="00DC19E8" w:rsidRDefault="00EC7A38" w:rsidP="00DC19E8">
      <w:pPr>
        <w:shd w:val="clear" w:color="auto" w:fill="FFFFFF"/>
        <w:spacing w:after="173"/>
        <w:jc w:val="center"/>
        <w:rPr>
          <w:rFonts w:ascii="Arial" w:eastAsia="Arial" w:hAnsi="Arial" w:cs="Arial"/>
          <w:smallCaps/>
          <w:color w:val="2A9F42"/>
          <w:sz w:val="36"/>
          <w:szCs w:val="36"/>
        </w:rPr>
      </w:pPr>
      <w:r w:rsidRPr="00DC19E8">
        <w:rPr>
          <w:rFonts w:ascii="Arial" w:eastAsia="Arial" w:hAnsi="Arial" w:cs="Arial"/>
          <w:smallCaps/>
          <w:color w:val="2A9F42"/>
          <w:sz w:val="36"/>
          <w:szCs w:val="36"/>
        </w:rPr>
        <w:t xml:space="preserve">DEKONTAMINAČNÍ PARADOX: </w:t>
      </w:r>
    </w:p>
    <w:p w:rsidR="00BC1FD2" w:rsidRPr="00DC19E8" w:rsidRDefault="00BC1FD2" w:rsidP="00DC19E8">
      <w:pPr>
        <w:shd w:val="clear" w:color="auto" w:fill="FFFFFF"/>
        <w:spacing w:after="173"/>
        <w:jc w:val="center"/>
        <w:rPr>
          <w:rFonts w:ascii="Arial" w:eastAsia="Arial" w:hAnsi="Arial" w:cs="Arial"/>
          <w:smallCaps/>
          <w:color w:val="2A9F42"/>
          <w:sz w:val="36"/>
          <w:szCs w:val="36"/>
        </w:rPr>
      </w:pPr>
      <w:r w:rsidRPr="00DC19E8">
        <w:rPr>
          <w:rFonts w:ascii="Arial" w:eastAsia="Arial" w:hAnsi="Arial" w:cs="Arial"/>
          <w:smallCaps/>
          <w:color w:val="2A9F42"/>
          <w:sz w:val="36"/>
          <w:szCs w:val="36"/>
        </w:rPr>
        <w:t xml:space="preserve">ROSTOUCÍ </w:t>
      </w:r>
      <w:proofErr w:type="gramStart"/>
      <w:r w:rsidRPr="00DC19E8">
        <w:rPr>
          <w:rFonts w:ascii="Arial" w:eastAsia="Arial" w:hAnsi="Arial" w:cs="Arial"/>
          <w:smallCaps/>
          <w:color w:val="2A9F42"/>
          <w:sz w:val="36"/>
          <w:szCs w:val="36"/>
        </w:rPr>
        <w:t>MNOŽ</w:t>
      </w:r>
      <w:r w:rsidR="00D143B2" w:rsidRPr="00DC19E8">
        <w:rPr>
          <w:rFonts w:ascii="Arial" w:eastAsia="Arial" w:hAnsi="Arial" w:cs="Arial"/>
          <w:smallCaps/>
          <w:color w:val="2A9F42"/>
          <w:sz w:val="36"/>
          <w:szCs w:val="36"/>
        </w:rPr>
        <w:t>S</w:t>
      </w:r>
      <w:r w:rsidRPr="00DC19E8">
        <w:rPr>
          <w:rFonts w:ascii="Arial" w:eastAsia="Arial" w:hAnsi="Arial" w:cs="Arial"/>
          <w:smallCaps/>
          <w:color w:val="2A9F42"/>
          <w:sz w:val="36"/>
          <w:szCs w:val="36"/>
        </w:rPr>
        <w:t xml:space="preserve">TVÍ </w:t>
      </w:r>
      <w:r w:rsidR="00EC7A38" w:rsidRPr="00DC19E8">
        <w:rPr>
          <w:rFonts w:ascii="Arial" w:eastAsia="Arial" w:hAnsi="Arial" w:cs="Arial"/>
          <w:smallCaps/>
          <w:color w:val="2A9F42"/>
          <w:sz w:val="36"/>
          <w:szCs w:val="36"/>
        </w:rPr>
        <w:t xml:space="preserve"> ŠPATNÝCH</w:t>
      </w:r>
      <w:proofErr w:type="gramEnd"/>
      <w:r w:rsidR="00EC7A38" w:rsidRPr="00DC19E8">
        <w:rPr>
          <w:rFonts w:ascii="Arial" w:eastAsia="Arial" w:hAnsi="Arial" w:cs="Arial"/>
          <w:smallCaps/>
          <w:color w:val="2A9F42"/>
          <w:sz w:val="36"/>
          <w:szCs w:val="36"/>
        </w:rPr>
        <w:t xml:space="preserve"> BAKTERIÍ PŘI POUŽÍVÁNÍ SOUČASNÝCH DEZINFEKČNÍCH PROSTŘEDKŮ.</w:t>
      </w:r>
    </w:p>
    <w:p w:rsidR="00B66E26" w:rsidRPr="00370634" w:rsidRDefault="00370634" w:rsidP="00370634">
      <w:pPr>
        <w:shd w:val="clear" w:color="auto" w:fill="FFFFFF"/>
        <w:spacing w:after="173"/>
        <w:rPr>
          <w:rFonts w:ascii="Arial" w:eastAsia="Arial" w:hAnsi="Arial" w:cs="Arial"/>
          <w:smallCaps/>
          <w:color w:val="2A9F42"/>
          <w:sz w:val="23"/>
          <w:szCs w:val="23"/>
        </w:rPr>
      </w:pPr>
      <w:r>
        <w:rPr>
          <w:noProof/>
        </w:rPr>
        <w:drawing>
          <wp:anchor distT="0" distB="0" distL="114300" distR="114300" simplePos="0" relativeHeight="251660288" behindDoc="0" locked="0" layoutInCell="1" hidden="0" allowOverlap="1">
            <wp:simplePos x="0" y="0"/>
            <wp:positionH relativeFrom="column">
              <wp:posOffset>1905</wp:posOffset>
            </wp:positionH>
            <wp:positionV relativeFrom="paragraph">
              <wp:posOffset>320040</wp:posOffset>
            </wp:positionV>
            <wp:extent cx="2870200" cy="1742868"/>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870200" cy="1742868"/>
                    </a:xfrm>
                    <a:prstGeom prst="rect">
                      <a:avLst/>
                    </a:prstGeom>
                    <a:ln/>
                  </pic:spPr>
                </pic:pic>
              </a:graphicData>
            </a:graphic>
          </wp:anchor>
        </w:drawing>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Schéma 2: Celkem 100: 12 dobré, 4 špatné, 84 prázdné</w:t>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Vzhledem k tomu, že bakterie jsou dlouhodobě spojovány s chorobami, je současná generace čisticích prostředků navržena speciáln</w:t>
      </w:r>
      <w:r>
        <w:rPr>
          <w:rFonts w:ascii="Arial" w:eastAsia="Arial" w:hAnsi="Arial" w:cs="Arial"/>
          <w:color w:val="666666"/>
          <w:sz w:val="23"/>
          <w:szCs w:val="23"/>
        </w:rPr>
        <w:t>ě pro čištění a dezinfekci. Při odstranění nečistot (</w:t>
      </w:r>
      <w:r w:rsidR="00E75EA6">
        <w:rPr>
          <w:rFonts w:ascii="Arial" w:eastAsia="Arial" w:hAnsi="Arial" w:cs="Arial"/>
          <w:color w:val="666666"/>
          <w:sz w:val="23"/>
          <w:szCs w:val="23"/>
        </w:rPr>
        <w:t xml:space="preserve">což je </w:t>
      </w:r>
      <w:r>
        <w:rPr>
          <w:rFonts w:ascii="Arial" w:eastAsia="Arial" w:hAnsi="Arial" w:cs="Arial"/>
          <w:color w:val="666666"/>
          <w:sz w:val="23"/>
          <w:szCs w:val="23"/>
        </w:rPr>
        <w:t>potrava pro organismy) a při dezinfekci jsou zabíjeny všechny mikroorganismy.</w:t>
      </w:r>
    </w:p>
    <w:p w:rsidR="00B66E26" w:rsidRDefault="00EC7A38">
      <w:pPr>
        <w:pBdr>
          <w:top w:val="nil"/>
          <w:left w:val="nil"/>
          <w:bottom w:val="nil"/>
          <w:right w:val="nil"/>
          <w:between w:val="nil"/>
        </w:pBdr>
        <w:shd w:val="clear" w:color="auto" w:fill="FFFFFF"/>
        <w:spacing w:before="280" w:after="280"/>
        <w:rPr>
          <w:rFonts w:ascii="Arial" w:eastAsia="Arial" w:hAnsi="Arial" w:cs="Arial"/>
          <w:color w:val="666666"/>
          <w:sz w:val="23"/>
          <w:szCs w:val="23"/>
        </w:rPr>
      </w:pPr>
      <w:r>
        <w:rPr>
          <w:rFonts w:ascii="Arial" w:eastAsia="Arial" w:hAnsi="Arial" w:cs="Arial"/>
          <w:color w:val="666666"/>
          <w:sz w:val="23"/>
          <w:szCs w:val="23"/>
        </w:rPr>
        <w:t>Problém je však v tom, že mikroorganismy jsou hvězdou v přežití a úžasně se přizpůsobují měnícím se okolnostem. Výsledkem je,</w:t>
      </w:r>
      <w:r>
        <w:rPr>
          <w:rFonts w:ascii="Arial" w:eastAsia="Arial" w:hAnsi="Arial" w:cs="Arial"/>
          <w:color w:val="666666"/>
          <w:sz w:val="23"/>
          <w:szCs w:val="23"/>
        </w:rPr>
        <w:t xml:space="preserve"> že jsou stále odolnější vůči dezinfekčním prostředkům a </w:t>
      </w:r>
      <w:r w:rsidR="00E75EA6">
        <w:rPr>
          <w:rFonts w:ascii="Arial" w:eastAsia="Arial" w:hAnsi="Arial" w:cs="Arial"/>
          <w:color w:val="666666"/>
          <w:sz w:val="23"/>
          <w:szCs w:val="23"/>
        </w:rPr>
        <w:t xml:space="preserve">negativní </w:t>
      </w:r>
      <w:proofErr w:type="spellStart"/>
      <w:r>
        <w:rPr>
          <w:rFonts w:ascii="Arial" w:eastAsia="Arial" w:hAnsi="Arial" w:cs="Arial"/>
          <w:color w:val="666666"/>
          <w:sz w:val="23"/>
          <w:szCs w:val="23"/>
        </w:rPr>
        <w:t>biofilm</w:t>
      </w:r>
      <w:proofErr w:type="spellEnd"/>
      <w:r>
        <w:rPr>
          <w:rFonts w:ascii="Arial" w:eastAsia="Arial" w:hAnsi="Arial" w:cs="Arial"/>
          <w:color w:val="666666"/>
          <w:sz w:val="23"/>
          <w:szCs w:val="23"/>
        </w:rPr>
        <w:t xml:space="preserve"> se stává trvalým, což činí tradiční čisticí prostředky méně účinnými při odstraňování špíny z povrchů.</w:t>
      </w:r>
    </w:p>
    <w:p w:rsidR="00B66E26" w:rsidRDefault="00EC7A38">
      <w:pPr>
        <w:pBdr>
          <w:top w:val="nil"/>
          <w:left w:val="nil"/>
          <w:bottom w:val="nil"/>
          <w:right w:val="nil"/>
          <w:between w:val="nil"/>
        </w:pBdr>
        <w:shd w:val="clear" w:color="auto" w:fill="FFFFFF"/>
        <w:spacing w:after="345"/>
        <w:rPr>
          <w:rFonts w:ascii="Arial" w:eastAsia="Arial" w:hAnsi="Arial" w:cs="Arial"/>
          <w:color w:val="666666"/>
          <w:sz w:val="23"/>
          <w:szCs w:val="23"/>
        </w:rPr>
      </w:pPr>
      <w:r>
        <w:rPr>
          <w:rFonts w:ascii="Arial" w:eastAsia="Arial" w:hAnsi="Arial" w:cs="Arial"/>
          <w:color w:val="666666"/>
          <w:sz w:val="23"/>
          <w:szCs w:val="23"/>
        </w:rPr>
        <w:t>Největším nebezpečím chemického čištění a dezinfekce je však to, že původně nevinná mikr</w:t>
      </w:r>
      <w:r>
        <w:rPr>
          <w:rFonts w:ascii="Arial" w:eastAsia="Arial" w:hAnsi="Arial" w:cs="Arial"/>
          <w:color w:val="666666"/>
          <w:sz w:val="23"/>
          <w:szCs w:val="23"/>
        </w:rPr>
        <w:t xml:space="preserve">oflóra se stále více mění v škodlivější společnost. </w:t>
      </w:r>
    </w:p>
    <w:p w:rsidR="00B66E26" w:rsidRDefault="00B66E26">
      <w:pPr>
        <w:pBdr>
          <w:top w:val="nil"/>
          <w:left w:val="nil"/>
          <w:bottom w:val="nil"/>
          <w:right w:val="nil"/>
          <w:between w:val="nil"/>
        </w:pBdr>
        <w:shd w:val="clear" w:color="auto" w:fill="FFFFFF"/>
        <w:spacing w:after="345"/>
        <w:rPr>
          <w:rFonts w:ascii="Arial" w:eastAsia="Arial" w:hAnsi="Arial" w:cs="Arial"/>
          <w:color w:val="666666"/>
          <w:sz w:val="23"/>
          <w:szCs w:val="23"/>
        </w:rPr>
      </w:pPr>
    </w:p>
    <w:p w:rsidR="00B66E26" w:rsidRDefault="00B66E26">
      <w:pPr>
        <w:pBdr>
          <w:top w:val="nil"/>
          <w:left w:val="nil"/>
          <w:bottom w:val="nil"/>
          <w:right w:val="nil"/>
          <w:between w:val="nil"/>
        </w:pBdr>
        <w:shd w:val="clear" w:color="auto" w:fill="FFFFFF"/>
        <w:spacing w:after="345"/>
        <w:rPr>
          <w:rFonts w:ascii="Arial" w:eastAsia="Arial" w:hAnsi="Arial" w:cs="Arial"/>
          <w:color w:val="666666"/>
          <w:sz w:val="23"/>
          <w:szCs w:val="23"/>
        </w:rPr>
      </w:pPr>
    </w:p>
    <w:p w:rsidR="00B66E26" w:rsidRDefault="00EC7A38">
      <w:pPr>
        <w:pBdr>
          <w:top w:val="nil"/>
          <w:left w:val="nil"/>
          <w:bottom w:val="nil"/>
          <w:right w:val="nil"/>
          <w:between w:val="nil"/>
        </w:pBdr>
        <w:shd w:val="clear" w:color="auto" w:fill="FFFFFF"/>
        <w:spacing w:after="345"/>
        <w:rPr>
          <w:rFonts w:ascii="Arial" w:eastAsia="Arial" w:hAnsi="Arial" w:cs="Arial"/>
          <w:color w:val="666666"/>
          <w:sz w:val="23"/>
          <w:szCs w:val="23"/>
        </w:rPr>
      </w:pPr>
      <w:r>
        <w:rPr>
          <w:rFonts w:ascii="Arial" w:eastAsia="Arial" w:hAnsi="Arial" w:cs="Arial"/>
          <w:color w:val="666666"/>
          <w:sz w:val="23"/>
          <w:szCs w:val="23"/>
        </w:rPr>
        <w:t>Schéma 3: Celkem 100: 22 dobré, 38 špatné, 40 prázdné</w:t>
      </w:r>
      <w:r>
        <w:rPr>
          <w:noProof/>
        </w:rPr>
        <w:drawing>
          <wp:anchor distT="0" distB="0" distL="114300" distR="114300" simplePos="0" relativeHeight="251661312" behindDoc="0" locked="0" layoutInCell="1" hidden="0" allowOverlap="1">
            <wp:simplePos x="0" y="0"/>
            <wp:positionH relativeFrom="column">
              <wp:posOffset>2541</wp:posOffset>
            </wp:positionH>
            <wp:positionV relativeFrom="paragraph">
              <wp:posOffset>0</wp:posOffset>
            </wp:positionV>
            <wp:extent cx="2794000" cy="1707444"/>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94000" cy="1707444"/>
                    </a:xfrm>
                    <a:prstGeom prst="rect">
                      <a:avLst/>
                    </a:prstGeom>
                    <a:ln/>
                  </pic:spPr>
                </pic:pic>
              </a:graphicData>
            </a:graphic>
          </wp:anchor>
        </w:drawing>
      </w:r>
    </w:p>
    <w:p w:rsidR="00B66E26" w:rsidRDefault="00EC7A38">
      <w:pPr>
        <w:pBdr>
          <w:top w:val="nil"/>
          <w:left w:val="nil"/>
          <w:bottom w:val="nil"/>
          <w:right w:val="nil"/>
          <w:between w:val="nil"/>
        </w:pBdr>
        <w:shd w:val="clear" w:color="auto" w:fill="FFFFFF"/>
        <w:spacing w:after="345"/>
        <w:rPr>
          <w:rFonts w:ascii="Arial" w:eastAsia="Arial" w:hAnsi="Arial" w:cs="Arial"/>
          <w:color w:val="666666"/>
          <w:sz w:val="23"/>
          <w:szCs w:val="23"/>
        </w:rPr>
      </w:pPr>
      <w:r>
        <w:rPr>
          <w:rFonts w:ascii="Arial" w:eastAsia="Arial" w:hAnsi="Arial" w:cs="Arial"/>
          <w:color w:val="666666"/>
          <w:sz w:val="23"/>
          <w:szCs w:val="23"/>
        </w:rPr>
        <w:t xml:space="preserve">Vidíte, že bezprostředně po dezinfekci počet mikroorganismů výrazně klesá. Ale díky </w:t>
      </w:r>
      <w:r w:rsidR="00353BAC">
        <w:rPr>
          <w:rFonts w:ascii="Arial" w:eastAsia="Arial" w:hAnsi="Arial" w:cs="Arial"/>
          <w:color w:val="666666"/>
          <w:sz w:val="23"/>
          <w:szCs w:val="23"/>
        </w:rPr>
        <w:t xml:space="preserve">jejich </w:t>
      </w:r>
      <w:r>
        <w:rPr>
          <w:rFonts w:ascii="Arial" w:eastAsia="Arial" w:hAnsi="Arial" w:cs="Arial"/>
          <w:color w:val="666666"/>
          <w:sz w:val="23"/>
          <w:szCs w:val="23"/>
        </w:rPr>
        <w:t>r</w:t>
      </w:r>
      <w:r>
        <w:rPr>
          <w:rFonts w:ascii="Arial" w:eastAsia="Arial" w:hAnsi="Arial" w:cs="Arial"/>
          <w:color w:val="666666"/>
          <w:sz w:val="23"/>
          <w:szCs w:val="23"/>
        </w:rPr>
        <w:t>e</w:t>
      </w:r>
      <w:r w:rsidR="00D143B2">
        <w:rPr>
          <w:rFonts w:ascii="Arial" w:eastAsia="Arial" w:hAnsi="Arial" w:cs="Arial"/>
          <w:color w:val="666666"/>
          <w:sz w:val="23"/>
          <w:szCs w:val="23"/>
        </w:rPr>
        <w:t>z</w:t>
      </w:r>
      <w:r>
        <w:rPr>
          <w:rFonts w:ascii="Arial" w:eastAsia="Arial" w:hAnsi="Arial" w:cs="Arial"/>
          <w:color w:val="666666"/>
          <w:sz w:val="23"/>
          <w:szCs w:val="23"/>
        </w:rPr>
        <w:t xml:space="preserve">istenci </w:t>
      </w:r>
      <w:r w:rsidR="00353BAC">
        <w:rPr>
          <w:rFonts w:ascii="Arial" w:eastAsia="Arial" w:hAnsi="Arial" w:cs="Arial"/>
          <w:color w:val="666666"/>
          <w:sz w:val="23"/>
          <w:szCs w:val="23"/>
        </w:rPr>
        <w:t xml:space="preserve">(zvýšené odolnosti) </w:t>
      </w:r>
      <w:r>
        <w:rPr>
          <w:rFonts w:ascii="Arial" w:eastAsia="Arial" w:hAnsi="Arial" w:cs="Arial"/>
          <w:color w:val="666666"/>
          <w:sz w:val="23"/>
          <w:szCs w:val="23"/>
        </w:rPr>
        <w:t>se několik málo přeživších, kteří zůstanou, brzy rozmnoží, dokud nebude znovu dosaženo požadovaného počtu 100. Protože zvláště škodlivé bakterie přežívají dezinf</w:t>
      </w:r>
      <w:r>
        <w:rPr>
          <w:rFonts w:ascii="Arial" w:eastAsia="Arial" w:hAnsi="Arial" w:cs="Arial"/>
          <w:color w:val="666666"/>
          <w:sz w:val="23"/>
          <w:szCs w:val="23"/>
        </w:rPr>
        <w:t xml:space="preserve">ekci, </w:t>
      </w:r>
      <w:r>
        <w:rPr>
          <w:rFonts w:ascii="Arial" w:eastAsia="Arial" w:hAnsi="Arial" w:cs="Arial"/>
          <w:color w:val="666666"/>
          <w:sz w:val="23"/>
          <w:szCs w:val="23"/>
        </w:rPr>
        <w:t>ve</w:t>
      </w:r>
      <w:r>
        <w:rPr>
          <w:rFonts w:ascii="Arial" w:eastAsia="Arial" w:hAnsi="Arial" w:cs="Arial"/>
          <w:color w:val="666666"/>
          <w:sz w:val="23"/>
          <w:szCs w:val="23"/>
        </w:rPr>
        <w:t>de</w:t>
      </w:r>
      <w:r w:rsidR="00DC19E8">
        <w:rPr>
          <w:rFonts w:ascii="Arial" w:eastAsia="Arial" w:hAnsi="Arial" w:cs="Arial"/>
          <w:color w:val="666666"/>
          <w:sz w:val="23"/>
          <w:szCs w:val="23"/>
        </w:rPr>
        <w:t xml:space="preserve"> to</w:t>
      </w:r>
      <w:r>
        <w:rPr>
          <w:rFonts w:ascii="Arial" w:eastAsia="Arial" w:hAnsi="Arial" w:cs="Arial"/>
          <w:color w:val="666666"/>
          <w:sz w:val="23"/>
          <w:szCs w:val="23"/>
        </w:rPr>
        <w:t xml:space="preserve"> k</w:t>
      </w:r>
      <w:r w:rsidR="00DC19E8">
        <w:rPr>
          <w:rFonts w:ascii="Arial" w:eastAsia="Arial" w:hAnsi="Arial" w:cs="Arial"/>
          <w:color w:val="666666"/>
          <w:sz w:val="23"/>
          <w:szCs w:val="23"/>
        </w:rPr>
        <w:t>e vzniku</w:t>
      </w:r>
      <w:r>
        <w:rPr>
          <w:rFonts w:ascii="Arial" w:eastAsia="Arial" w:hAnsi="Arial" w:cs="Arial"/>
          <w:color w:val="666666"/>
          <w:sz w:val="23"/>
          <w:szCs w:val="23"/>
        </w:rPr>
        <w:t xml:space="preserve"> méně zdravé mikrofló</w:t>
      </w:r>
      <w:r w:rsidR="00DC19E8">
        <w:rPr>
          <w:rFonts w:ascii="Arial" w:eastAsia="Arial" w:hAnsi="Arial" w:cs="Arial"/>
          <w:color w:val="666666"/>
          <w:sz w:val="23"/>
          <w:szCs w:val="23"/>
        </w:rPr>
        <w:t>ry</w:t>
      </w:r>
      <w:r>
        <w:rPr>
          <w:rFonts w:ascii="Arial" w:eastAsia="Arial" w:hAnsi="Arial" w:cs="Arial"/>
          <w:color w:val="666666"/>
          <w:sz w:val="23"/>
          <w:szCs w:val="23"/>
        </w:rPr>
        <w:t>. Čím více dezinfekčních prostředků lidé používají, tím škodlivější bakterie se objeví. Tomu říkáme paradox dezinfekce, jak je znázorněno ve schématu.</w:t>
      </w:r>
    </w:p>
    <w:p w:rsidR="00B66E26" w:rsidRDefault="00B66E26">
      <w:pPr>
        <w:pBdr>
          <w:top w:val="nil"/>
          <w:left w:val="nil"/>
          <w:bottom w:val="nil"/>
          <w:right w:val="nil"/>
          <w:between w:val="nil"/>
        </w:pBdr>
        <w:shd w:val="clear" w:color="auto" w:fill="FFFFFF"/>
        <w:spacing w:after="345"/>
        <w:rPr>
          <w:rFonts w:ascii="Arial" w:eastAsia="Arial" w:hAnsi="Arial" w:cs="Arial"/>
          <w:color w:val="666666"/>
          <w:sz w:val="23"/>
          <w:szCs w:val="23"/>
        </w:rPr>
      </w:pPr>
    </w:p>
    <w:p w:rsidR="00B66E26" w:rsidRPr="00DC19E8" w:rsidRDefault="00EC7A38" w:rsidP="00DC19E8">
      <w:pPr>
        <w:shd w:val="clear" w:color="auto" w:fill="FFFFFF"/>
        <w:spacing w:after="173"/>
        <w:jc w:val="center"/>
        <w:rPr>
          <w:rFonts w:ascii="Arial" w:eastAsia="Arial" w:hAnsi="Arial" w:cs="Arial"/>
          <w:smallCaps/>
          <w:color w:val="2A9F42"/>
          <w:sz w:val="36"/>
          <w:szCs w:val="36"/>
        </w:rPr>
      </w:pPr>
      <w:r w:rsidRPr="00DC19E8">
        <w:rPr>
          <w:rFonts w:ascii="Arial" w:eastAsia="Arial" w:hAnsi="Arial" w:cs="Arial"/>
          <w:smallCaps/>
          <w:color w:val="2A9F42"/>
          <w:sz w:val="36"/>
          <w:szCs w:val="36"/>
        </w:rPr>
        <w:t>ŘEŠENÍ? PROBIOTICKÉ ČIŠTĚNÍ!</w:t>
      </w:r>
    </w:p>
    <w:p w:rsidR="00B66E26" w:rsidRDefault="00EC7A38">
      <w:pPr>
        <w:shd w:val="clear" w:color="auto" w:fill="FFFFFF"/>
        <w:spacing w:after="173"/>
        <w:rPr>
          <w:rFonts w:ascii="Arial" w:eastAsia="Arial" w:hAnsi="Arial" w:cs="Arial"/>
          <w:color w:val="666666"/>
          <w:sz w:val="23"/>
          <w:szCs w:val="23"/>
        </w:rPr>
      </w:pPr>
      <w:r>
        <w:rPr>
          <w:rFonts w:ascii="Arial" w:eastAsia="Arial" w:hAnsi="Arial" w:cs="Arial"/>
          <w:color w:val="666666"/>
          <w:sz w:val="23"/>
          <w:szCs w:val="23"/>
        </w:rPr>
        <w:t xml:space="preserve">Schéma 4: Celkem 100: 82 dobré, 18 špatné, 0 prázdné </w:t>
      </w:r>
      <w:r>
        <w:rPr>
          <w:noProof/>
        </w:rPr>
        <w:drawing>
          <wp:anchor distT="0" distB="0" distL="114300" distR="114300" simplePos="0" relativeHeight="251662336" behindDoc="0" locked="0" layoutInCell="1" hidden="0" allowOverlap="1">
            <wp:simplePos x="0" y="0"/>
            <wp:positionH relativeFrom="column">
              <wp:posOffset>1906</wp:posOffset>
            </wp:positionH>
            <wp:positionV relativeFrom="paragraph">
              <wp:posOffset>-5079</wp:posOffset>
            </wp:positionV>
            <wp:extent cx="2794000" cy="1707444"/>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94000" cy="1707444"/>
                    </a:xfrm>
                    <a:prstGeom prst="rect">
                      <a:avLst/>
                    </a:prstGeom>
                    <a:ln/>
                  </pic:spPr>
                </pic:pic>
              </a:graphicData>
            </a:graphic>
          </wp:anchor>
        </w:drawing>
      </w:r>
    </w:p>
    <w:p w:rsidR="00B66E26" w:rsidRPr="00976934" w:rsidRDefault="00EC7A38">
      <w:pPr>
        <w:shd w:val="clear" w:color="auto" w:fill="FFFFFF"/>
        <w:spacing w:after="173"/>
        <w:rPr>
          <w:rFonts w:ascii="Arial" w:eastAsia="Arial" w:hAnsi="Arial" w:cs="Arial"/>
          <w:color w:val="595959" w:themeColor="text1" w:themeTint="A6"/>
          <w:sz w:val="23"/>
          <w:szCs w:val="23"/>
        </w:rPr>
      </w:pPr>
      <w:r>
        <w:rPr>
          <w:rFonts w:ascii="Arial" w:eastAsia="Arial" w:hAnsi="Arial" w:cs="Arial"/>
          <w:color w:val="666666"/>
          <w:sz w:val="23"/>
          <w:szCs w:val="23"/>
        </w:rPr>
        <w:t xml:space="preserve">Při čištění </w:t>
      </w:r>
      <w:proofErr w:type="spellStart"/>
      <w:r>
        <w:rPr>
          <w:rFonts w:ascii="Arial" w:eastAsia="Arial" w:hAnsi="Arial" w:cs="Arial"/>
          <w:color w:val="666666"/>
          <w:sz w:val="23"/>
          <w:szCs w:val="23"/>
        </w:rPr>
        <w:t>probiotiky</w:t>
      </w:r>
      <w:proofErr w:type="spellEnd"/>
      <w:r>
        <w:rPr>
          <w:rFonts w:ascii="Arial" w:eastAsia="Arial" w:hAnsi="Arial" w:cs="Arial"/>
          <w:color w:val="666666"/>
          <w:sz w:val="23"/>
          <w:szCs w:val="23"/>
        </w:rPr>
        <w:t xml:space="preserve"> jsou využívány některé velmi zkušené síly: dobré bakterie. Tyto dobré bakterie fungovaly efektivně dlouho předtím, než byli lidé. </w:t>
      </w:r>
      <w:r w:rsidRPr="00976934">
        <w:rPr>
          <w:rFonts w:ascii="Arial" w:eastAsia="Arial" w:hAnsi="Arial" w:cs="Arial"/>
          <w:color w:val="595959" w:themeColor="text1" w:themeTint="A6"/>
          <w:sz w:val="23"/>
          <w:szCs w:val="23"/>
        </w:rPr>
        <w:t>Protože ony samy jsou mikroorganismy, vědí přesn</w:t>
      </w:r>
      <w:r w:rsidRPr="00976934">
        <w:rPr>
          <w:rFonts w:ascii="Arial" w:eastAsia="Arial" w:hAnsi="Arial" w:cs="Arial"/>
          <w:color w:val="595959" w:themeColor="text1" w:themeTint="A6"/>
          <w:sz w:val="23"/>
          <w:szCs w:val="23"/>
        </w:rPr>
        <w:t>ě, jak to funguje, a jak preventivně zabránit resistenci</w:t>
      </w:r>
      <w:r>
        <w:rPr>
          <w:rFonts w:ascii="Arial" w:eastAsia="Arial" w:hAnsi="Arial" w:cs="Arial"/>
          <w:color w:val="595959" w:themeColor="text1" w:themeTint="A6"/>
          <w:sz w:val="23"/>
          <w:szCs w:val="23"/>
        </w:rPr>
        <w:t xml:space="preserve"> (zvýšené odolnosti)</w:t>
      </w:r>
      <w:r w:rsidRPr="00976934">
        <w:rPr>
          <w:rFonts w:ascii="Arial" w:eastAsia="Arial" w:hAnsi="Arial" w:cs="Arial"/>
          <w:color w:val="595959" w:themeColor="text1" w:themeTint="A6"/>
          <w:sz w:val="23"/>
          <w:szCs w:val="23"/>
        </w:rPr>
        <w:t xml:space="preserve">, </w:t>
      </w:r>
      <w:r>
        <w:rPr>
          <w:rFonts w:ascii="Arial" w:eastAsia="Arial" w:hAnsi="Arial" w:cs="Arial"/>
          <w:color w:val="595959" w:themeColor="text1" w:themeTint="A6"/>
          <w:sz w:val="23"/>
          <w:szCs w:val="23"/>
        </w:rPr>
        <w:t xml:space="preserve">která je </w:t>
      </w:r>
      <w:r w:rsidRPr="00976934">
        <w:rPr>
          <w:rFonts w:ascii="Arial" w:eastAsia="Arial" w:hAnsi="Arial" w:cs="Arial"/>
          <w:color w:val="595959" w:themeColor="text1" w:themeTint="A6"/>
          <w:sz w:val="23"/>
          <w:szCs w:val="23"/>
        </w:rPr>
        <w:t>paradox</w:t>
      </w:r>
      <w:r>
        <w:rPr>
          <w:rFonts w:ascii="Arial" w:eastAsia="Arial" w:hAnsi="Arial" w:cs="Arial"/>
          <w:color w:val="595959" w:themeColor="text1" w:themeTint="A6"/>
          <w:sz w:val="23"/>
          <w:szCs w:val="23"/>
        </w:rPr>
        <w:t xml:space="preserve">em </w:t>
      </w:r>
      <w:bookmarkStart w:id="1" w:name="_GoBack"/>
      <w:bookmarkEnd w:id="1"/>
      <w:r w:rsidRPr="00976934">
        <w:rPr>
          <w:rFonts w:ascii="Arial" w:eastAsia="Arial" w:hAnsi="Arial" w:cs="Arial"/>
          <w:color w:val="595959" w:themeColor="text1" w:themeTint="A6"/>
          <w:sz w:val="23"/>
          <w:szCs w:val="23"/>
        </w:rPr>
        <w:t xml:space="preserve">dezinfekce a tvrdohlavým </w:t>
      </w:r>
      <w:proofErr w:type="spellStart"/>
      <w:r w:rsidRPr="00976934">
        <w:rPr>
          <w:rFonts w:ascii="Arial" w:eastAsia="Arial" w:hAnsi="Arial" w:cs="Arial"/>
          <w:color w:val="595959" w:themeColor="text1" w:themeTint="A6"/>
          <w:sz w:val="23"/>
          <w:szCs w:val="23"/>
        </w:rPr>
        <w:t>biofilmům</w:t>
      </w:r>
      <w:proofErr w:type="spellEnd"/>
      <w:r w:rsidRPr="00976934">
        <w:rPr>
          <w:rFonts w:ascii="Arial" w:eastAsia="Arial" w:hAnsi="Arial" w:cs="Arial"/>
          <w:color w:val="595959" w:themeColor="text1" w:themeTint="A6"/>
          <w:sz w:val="23"/>
          <w:szCs w:val="23"/>
        </w:rPr>
        <w:t>. Tím, že nezničí (škodlivou) komunitu, ale pouze obsadí prázdné prostory, bude zabráněno tomu, aby špatné bakterie napadly lidi, zvířata a přírodu.</w:t>
      </w:r>
    </w:p>
    <w:p w:rsidR="00B66E26" w:rsidRDefault="00B66E26">
      <w:pPr>
        <w:shd w:val="clear" w:color="auto" w:fill="FFFFFF"/>
        <w:spacing w:after="173"/>
        <w:rPr>
          <w:rFonts w:ascii="Arial" w:eastAsia="Arial" w:hAnsi="Arial" w:cs="Arial"/>
          <w:color w:val="FF0000"/>
          <w:sz w:val="23"/>
          <w:szCs w:val="23"/>
        </w:rPr>
      </w:pPr>
    </w:p>
    <w:p w:rsidR="00B66E26" w:rsidRPr="00AA75D0" w:rsidRDefault="00EC7A38" w:rsidP="00AA75D0">
      <w:pPr>
        <w:shd w:val="clear" w:color="auto" w:fill="FFFFFF"/>
        <w:spacing w:after="173"/>
        <w:jc w:val="center"/>
        <w:rPr>
          <w:rFonts w:ascii="Arial" w:eastAsia="Arial" w:hAnsi="Arial" w:cs="Arial"/>
          <w:smallCaps/>
          <w:color w:val="2A9F42"/>
          <w:sz w:val="36"/>
          <w:szCs w:val="36"/>
        </w:rPr>
      </w:pPr>
      <w:r w:rsidRPr="00AA75D0">
        <w:rPr>
          <w:rFonts w:ascii="Arial" w:eastAsia="Arial" w:hAnsi="Arial" w:cs="Arial"/>
          <w:smallCaps/>
          <w:color w:val="2A9F42"/>
          <w:sz w:val="36"/>
          <w:szCs w:val="36"/>
        </w:rPr>
        <w:t>REVOL</w:t>
      </w:r>
      <w:r w:rsidRPr="00AA75D0">
        <w:rPr>
          <w:rFonts w:ascii="Arial" w:eastAsia="Arial" w:hAnsi="Arial" w:cs="Arial"/>
          <w:smallCaps/>
          <w:color w:val="2A9F42"/>
          <w:sz w:val="36"/>
          <w:szCs w:val="36"/>
        </w:rPr>
        <w:t xml:space="preserve">UČNÍ </w:t>
      </w:r>
      <w:r w:rsidR="00AA75D0">
        <w:rPr>
          <w:rFonts w:ascii="Arial" w:eastAsia="Arial" w:hAnsi="Arial" w:cs="Arial"/>
          <w:smallCaps/>
          <w:color w:val="2A9F42"/>
          <w:sz w:val="36"/>
          <w:szCs w:val="36"/>
        </w:rPr>
        <w:t>VÝ</w:t>
      </w:r>
      <w:r w:rsidRPr="00AA75D0">
        <w:rPr>
          <w:rFonts w:ascii="Arial" w:eastAsia="Arial" w:hAnsi="Arial" w:cs="Arial"/>
          <w:smallCaps/>
          <w:color w:val="2A9F42"/>
          <w:sz w:val="36"/>
          <w:szCs w:val="36"/>
        </w:rPr>
        <w:t>SLEDKY</w:t>
      </w:r>
    </w:p>
    <w:p w:rsidR="00B66E26" w:rsidRDefault="00EC7A38">
      <w:pPr>
        <w:shd w:val="clear" w:color="auto" w:fill="FFFFFF"/>
        <w:spacing w:after="173"/>
        <w:rPr>
          <w:rFonts w:ascii="Arial" w:eastAsia="Arial" w:hAnsi="Arial" w:cs="Arial"/>
          <w:color w:val="666666"/>
          <w:sz w:val="23"/>
          <w:szCs w:val="23"/>
        </w:rPr>
      </w:pPr>
      <w:r>
        <w:rPr>
          <w:rFonts w:ascii="Arial" w:eastAsia="Arial" w:hAnsi="Arial" w:cs="Arial"/>
          <w:color w:val="666666"/>
          <w:sz w:val="23"/>
          <w:szCs w:val="23"/>
        </w:rPr>
        <w:t>Schéma 5: Celkem 100: 96 dobré, 4 špatné, 0 prázdné</w:t>
      </w:r>
      <w:r>
        <w:rPr>
          <w:noProof/>
        </w:rPr>
        <w:drawing>
          <wp:anchor distT="0" distB="0" distL="114300" distR="114300" simplePos="0" relativeHeight="251663360" behindDoc="0" locked="0" layoutInCell="1" hidden="0" allowOverlap="1">
            <wp:simplePos x="0" y="0"/>
            <wp:positionH relativeFrom="column">
              <wp:posOffset>1906</wp:posOffset>
            </wp:positionH>
            <wp:positionV relativeFrom="paragraph">
              <wp:posOffset>-5714</wp:posOffset>
            </wp:positionV>
            <wp:extent cx="2794000" cy="1714194"/>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794000" cy="1714194"/>
                    </a:xfrm>
                    <a:prstGeom prst="rect">
                      <a:avLst/>
                    </a:prstGeom>
                    <a:ln/>
                  </pic:spPr>
                </pic:pic>
              </a:graphicData>
            </a:graphic>
          </wp:anchor>
        </w:drawing>
      </w:r>
    </w:p>
    <w:p w:rsidR="00B66E26" w:rsidRDefault="00EC7A38">
      <w:pPr>
        <w:shd w:val="clear" w:color="auto" w:fill="FFFFFF"/>
        <w:spacing w:after="173"/>
        <w:rPr>
          <w:rFonts w:ascii="Arial" w:eastAsia="Arial" w:hAnsi="Arial" w:cs="Arial"/>
          <w:color w:val="666666"/>
          <w:sz w:val="23"/>
          <w:szCs w:val="23"/>
        </w:rPr>
      </w:pPr>
      <w:r>
        <w:rPr>
          <w:rFonts w:ascii="Arial" w:eastAsia="Arial" w:hAnsi="Arial" w:cs="Arial"/>
          <w:color w:val="666666"/>
          <w:sz w:val="23"/>
          <w:szCs w:val="23"/>
        </w:rPr>
        <w:t xml:space="preserve"> Co se děje dále</w:t>
      </w:r>
      <w:r w:rsidR="00AA75D0">
        <w:rPr>
          <w:rFonts w:ascii="Arial" w:eastAsia="Arial" w:hAnsi="Arial" w:cs="Arial"/>
          <w:color w:val="666666"/>
          <w:sz w:val="23"/>
          <w:szCs w:val="23"/>
        </w:rPr>
        <w:t>,</w:t>
      </w:r>
      <w:r>
        <w:rPr>
          <w:rFonts w:ascii="Arial" w:eastAsia="Arial" w:hAnsi="Arial" w:cs="Arial"/>
          <w:color w:val="666666"/>
          <w:sz w:val="23"/>
          <w:szCs w:val="23"/>
        </w:rPr>
        <w:t xml:space="preserve"> je </w:t>
      </w:r>
      <w:r>
        <w:rPr>
          <w:rFonts w:ascii="Arial" w:eastAsia="Arial" w:hAnsi="Arial" w:cs="Arial"/>
          <w:b/>
          <w:color w:val="666666"/>
          <w:sz w:val="23"/>
          <w:szCs w:val="23"/>
        </w:rPr>
        <w:t>revoluční</w:t>
      </w:r>
      <w:r>
        <w:rPr>
          <w:rFonts w:ascii="Arial" w:eastAsia="Arial" w:hAnsi="Arial" w:cs="Arial"/>
          <w:color w:val="666666"/>
          <w:sz w:val="23"/>
          <w:szCs w:val="23"/>
        </w:rPr>
        <w:t xml:space="preserve">. Protože komunita dosáhla maximálního obsazení 100, mikroorganismy vydávají signál, aby se přestaly rozšiřovat. Když budete pokračovat v čištění </w:t>
      </w:r>
      <w:proofErr w:type="spellStart"/>
      <w:r>
        <w:rPr>
          <w:rFonts w:ascii="Arial" w:eastAsia="Arial" w:hAnsi="Arial" w:cs="Arial"/>
          <w:color w:val="666666"/>
          <w:sz w:val="23"/>
          <w:szCs w:val="23"/>
        </w:rPr>
        <w:t>probiotiky</w:t>
      </w:r>
      <w:proofErr w:type="spellEnd"/>
      <w:r>
        <w:rPr>
          <w:rFonts w:ascii="Arial" w:eastAsia="Arial" w:hAnsi="Arial" w:cs="Arial"/>
          <w:color w:val="666666"/>
          <w:sz w:val="23"/>
          <w:szCs w:val="23"/>
        </w:rPr>
        <w:t>, bu</w:t>
      </w:r>
      <w:r>
        <w:rPr>
          <w:rFonts w:ascii="Arial" w:eastAsia="Arial" w:hAnsi="Arial" w:cs="Arial"/>
          <w:color w:val="666666"/>
          <w:sz w:val="23"/>
          <w:szCs w:val="23"/>
        </w:rPr>
        <w:t xml:space="preserve">dou původní škodlivé organismy neustále nuceny k nižší aktivitě. Nakonec původní organismy zemřou na stáří a jejich prostor bude obsazen dobrými probiotickými nováčky. Díky samoregulačnímu účinku přírody </w:t>
      </w:r>
      <w:r w:rsidR="0054431C">
        <w:rPr>
          <w:rFonts w:ascii="Arial" w:eastAsia="Arial" w:hAnsi="Arial" w:cs="Arial"/>
          <w:color w:val="666666"/>
          <w:sz w:val="23"/>
          <w:szCs w:val="23"/>
        </w:rPr>
        <w:t xml:space="preserve">tak </w:t>
      </w:r>
      <w:r>
        <w:rPr>
          <w:rFonts w:ascii="Arial" w:eastAsia="Arial" w:hAnsi="Arial" w:cs="Arial"/>
          <w:color w:val="666666"/>
          <w:sz w:val="23"/>
          <w:szCs w:val="23"/>
        </w:rPr>
        <w:t xml:space="preserve">můžete </w:t>
      </w:r>
      <w:r w:rsidR="0054431C">
        <w:rPr>
          <w:rFonts w:ascii="Arial" w:eastAsia="Arial" w:hAnsi="Arial" w:cs="Arial"/>
          <w:color w:val="666666"/>
          <w:sz w:val="23"/>
          <w:szCs w:val="23"/>
        </w:rPr>
        <w:t xml:space="preserve">s </w:t>
      </w:r>
      <w:r>
        <w:rPr>
          <w:rFonts w:ascii="Arial" w:eastAsia="Arial" w:hAnsi="Arial" w:cs="Arial"/>
          <w:color w:val="666666"/>
          <w:sz w:val="23"/>
          <w:szCs w:val="23"/>
        </w:rPr>
        <w:t xml:space="preserve">pomocí </w:t>
      </w:r>
      <w:proofErr w:type="spellStart"/>
      <w:r>
        <w:rPr>
          <w:rFonts w:ascii="Arial" w:eastAsia="Arial" w:hAnsi="Arial" w:cs="Arial"/>
          <w:color w:val="666666"/>
          <w:sz w:val="23"/>
          <w:szCs w:val="23"/>
        </w:rPr>
        <w:t>probiotik</w:t>
      </w:r>
      <w:proofErr w:type="spellEnd"/>
      <w:r>
        <w:rPr>
          <w:rFonts w:ascii="Arial" w:eastAsia="Arial" w:hAnsi="Arial" w:cs="Arial"/>
          <w:color w:val="666666"/>
          <w:sz w:val="23"/>
          <w:szCs w:val="23"/>
        </w:rPr>
        <w:t xml:space="preserve"> dosáhnout a udržet zdravou m</w:t>
      </w:r>
      <w:r>
        <w:rPr>
          <w:rFonts w:ascii="Arial" w:eastAsia="Arial" w:hAnsi="Arial" w:cs="Arial"/>
          <w:color w:val="666666"/>
          <w:sz w:val="23"/>
          <w:szCs w:val="23"/>
        </w:rPr>
        <w:t xml:space="preserve">ikroflóru. Můžeme tak tedy říci, že čištění pomocí </w:t>
      </w:r>
      <w:proofErr w:type="spellStart"/>
      <w:r>
        <w:rPr>
          <w:rFonts w:ascii="Arial" w:eastAsia="Arial" w:hAnsi="Arial" w:cs="Arial"/>
          <w:color w:val="666666"/>
          <w:sz w:val="23"/>
          <w:szCs w:val="23"/>
        </w:rPr>
        <w:t>probiotik</w:t>
      </w:r>
      <w:proofErr w:type="spellEnd"/>
      <w:r w:rsidR="0054431C">
        <w:rPr>
          <w:rFonts w:ascii="Arial" w:eastAsia="Arial" w:hAnsi="Arial" w:cs="Arial"/>
          <w:color w:val="666666"/>
          <w:sz w:val="23"/>
          <w:szCs w:val="23"/>
        </w:rPr>
        <w:t>,</w:t>
      </w:r>
      <w:r>
        <w:rPr>
          <w:rFonts w:ascii="Arial" w:eastAsia="Arial" w:hAnsi="Arial" w:cs="Arial"/>
          <w:color w:val="666666"/>
          <w:sz w:val="23"/>
          <w:szCs w:val="23"/>
        </w:rPr>
        <w:t xml:space="preserve"> podporuje funkci životního prostředí a je bezpečné pro lidi, </w:t>
      </w:r>
      <w:r>
        <w:rPr>
          <w:rFonts w:ascii="Arial" w:eastAsia="Arial" w:hAnsi="Arial" w:cs="Arial"/>
          <w:color w:val="666666"/>
          <w:sz w:val="23"/>
          <w:szCs w:val="23"/>
        </w:rPr>
        <w:lastRenderedPageBreak/>
        <w:t xml:space="preserve">zvířata a přírodu. </w:t>
      </w:r>
      <w:proofErr w:type="spellStart"/>
      <w:r>
        <w:rPr>
          <w:rFonts w:ascii="Arial" w:eastAsia="Arial" w:hAnsi="Arial" w:cs="Arial"/>
          <w:color w:val="666666"/>
          <w:sz w:val="23"/>
          <w:szCs w:val="23"/>
        </w:rPr>
        <w:t>Probiotika</w:t>
      </w:r>
      <w:proofErr w:type="spellEnd"/>
      <w:r>
        <w:rPr>
          <w:rFonts w:ascii="Arial" w:eastAsia="Arial" w:hAnsi="Arial" w:cs="Arial"/>
          <w:color w:val="666666"/>
          <w:sz w:val="23"/>
          <w:szCs w:val="23"/>
        </w:rPr>
        <w:t xml:space="preserve"> jsou nejen 100% přírodní, ale dokonce přispívají k čištění odpadních vod. To je to, čemu říkáme ekologic</w:t>
      </w:r>
      <w:r>
        <w:rPr>
          <w:rFonts w:ascii="Arial" w:eastAsia="Arial" w:hAnsi="Arial" w:cs="Arial"/>
          <w:color w:val="666666"/>
          <w:sz w:val="23"/>
          <w:szCs w:val="23"/>
        </w:rPr>
        <w:t>ky výhodné!</w:t>
      </w:r>
    </w:p>
    <w:p w:rsidR="00B66E26" w:rsidRPr="0054431C" w:rsidRDefault="00EC7A38">
      <w:pPr>
        <w:pStyle w:val="Nadpis3"/>
        <w:shd w:val="clear" w:color="auto" w:fill="FFFFFF"/>
        <w:spacing w:before="0" w:after="173"/>
        <w:jc w:val="center"/>
        <w:rPr>
          <w:color w:val="00B050"/>
        </w:rPr>
      </w:pPr>
      <w:r w:rsidRPr="0054431C">
        <w:rPr>
          <w:rFonts w:ascii="Helvetica Neue" w:eastAsia="Helvetica Neue" w:hAnsi="Helvetica Neue" w:cs="Helvetica Neue"/>
          <w:b/>
          <w:smallCaps/>
          <w:color w:val="00B050"/>
          <w:sz w:val="36"/>
          <w:szCs w:val="36"/>
        </w:rPr>
        <w:t>ZBAVÍME SE CHEMICKÝCH ČISTÍCÍCH PROSTŘEDKŮ A NECHÁM</w:t>
      </w:r>
      <w:r w:rsidR="0054431C">
        <w:rPr>
          <w:rFonts w:ascii="Helvetica Neue" w:eastAsia="Helvetica Neue" w:hAnsi="Helvetica Neue" w:cs="Helvetica Neue"/>
          <w:b/>
          <w:smallCaps/>
          <w:color w:val="00B050"/>
          <w:sz w:val="36"/>
          <w:szCs w:val="36"/>
        </w:rPr>
        <w:t>E</w:t>
      </w:r>
      <w:r w:rsidRPr="0054431C">
        <w:rPr>
          <w:rFonts w:ascii="Helvetica Neue" w:eastAsia="Helvetica Neue" w:hAnsi="Helvetica Neue" w:cs="Helvetica Neue"/>
          <w:b/>
          <w:smallCaps/>
          <w:color w:val="00B050"/>
          <w:sz w:val="36"/>
          <w:szCs w:val="36"/>
        </w:rPr>
        <w:t xml:space="preserve"> PŘÍRODU DĚLAT</w:t>
      </w:r>
      <w:r w:rsidR="0054431C">
        <w:rPr>
          <w:rFonts w:ascii="Helvetica Neue" w:eastAsia="Helvetica Neue" w:hAnsi="Helvetica Neue" w:cs="Helvetica Neue"/>
          <w:b/>
          <w:smallCaps/>
          <w:color w:val="00B050"/>
          <w:sz w:val="36"/>
          <w:szCs w:val="36"/>
        </w:rPr>
        <w:t xml:space="preserve"> </w:t>
      </w:r>
      <w:proofErr w:type="gramStart"/>
      <w:r w:rsidR="0054431C">
        <w:rPr>
          <w:rFonts w:ascii="Helvetica Neue" w:eastAsia="Helvetica Neue" w:hAnsi="Helvetica Neue" w:cs="Helvetica Neue"/>
          <w:b/>
          <w:smallCaps/>
          <w:color w:val="00B050"/>
          <w:sz w:val="36"/>
          <w:szCs w:val="36"/>
        </w:rPr>
        <w:t>JEJÍ</w:t>
      </w:r>
      <w:r w:rsidRPr="0054431C">
        <w:rPr>
          <w:rFonts w:ascii="Helvetica Neue" w:eastAsia="Helvetica Neue" w:hAnsi="Helvetica Neue" w:cs="Helvetica Neue"/>
          <w:b/>
          <w:smallCaps/>
          <w:color w:val="00B050"/>
          <w:sz w:val="36"/>
          <w:szCs w:val="36"/>
        </w:rPr>
        <w:t xml:space="preserve"> </w:t>
      </w:r>
      <w:r w:rsidRPr="0054431C">
        <w:rPr>
          <w:rFonts w:ascii="Helvetica Neue" w:eastAsia="Helvetica Neue" w:hAnsi="Helvetica Neue" w:cs="Helvetica Neue"/>
          <w:b/>
          <w:smallCaps/>
          <w:color w:val="00B050"/>
          <w:sz w:val="36"/>
          <w:szCs w:val="36"/>
        </w:rPr>
        <w:t xml:space="preserve"> PRÁCI</w:t>
      </w:r>
      <w:proofErr w:type="gramEnd"/>
      <w:r w:rsidRPr="0054431C">
        <w:rPr>
          <w:rFonts w:ascii="Helvetica Neue" w:eastAsia="Helvetica Neue" w:hAnsi="Helvetica Neue" w:cs="Helvetica Neue"/>
          <w:b/>
          <w:smallCaps/>
          <w:color w:val="00B050"/>
          <w:sz w:val="36"/>
          <w:szCs w:val="36"/>
        </w:rPr>
        <w:t>?</w:t>
      </w:r>
    </w:p>
    <w:p w:rsidR="00B66E26" w:rsidRDefault="00B66E26">
      <w:pPr>
        <w:rPr>
          <w:rFonts w:ascii="Times New Roman" w:eastAsia="Times New Roman" w:hAnsi="Times New Roman" w:cs="Times New Roman"/>
        </w:rPr>
      </w:pPr>
    </w:p>
    <w:p w:rsidR="00B66E26" w:rsidRDefault="00EC7A38">
      <w:pPr>
        <w:pStyle w:val="Nadpis3"/>
        <w:shd w:val="clear" w:color="auto" w:fill="FFFFFF"/>
        <w:spacing w:before="0"/>
        <w:jc w:val="center"/>
        <w:rPr>
          <w:rFonts w:ascii="Helvetica Neue" w:eastAsia="Helvetica Neue" w:hAnsi="Helvetica Neue" w:cs="Helvetica Neue"/>
          <w:b/>
          <w:smallCaps/>
          <w:color w:val="2A9F42"/>
          <w:sz w:val="36"/>
          <w:szCs w:val="36"/>
        </w:rPr>
      </w:pPr>
      <w:r>
        <w:rPr>
          <w:rFonts w:ascii="Helvetica Neue" w:eastAsia="Helvetica Neue" w:hAnsi="Helvetica Neue" w:cs="Helvetica Neue"/>
          <w:b/>
          <w:smallCaps/>
          <w:color w:val="2A9F42"/>
          <w:sz w:val="36"/>
          <w:szCs w:val="36"/>
        </w:rPr>
        <w:t>ANO</w:t>
      </w:r>
    </w:p>
    <w:p w:rsidR="00B66E26" w:rsidRDefault="00B66E26"/>
    <w:p w:rsidR="00B66E26" w:rsidRDefault="00EC7A38">
      <w:pPr>
        <w:shd w:val="clear" w:color="auto" w:fill="FFFFFF"/>
        <w:spacing w:after="173"/>
        <w:rPr>
          <w:rFonts w:ascii="Helvetica Neue" w:eastAsia="Helvetica Neue" w:hAnsi="Helvetica Neue" w:cs="Helvetica Neue"/>
          <w:b/>
          <w:smallCaps/>
          <w:color w:val="2A9F42"/>
          <w:sz w:val="36"/>
          <w:szCs w:val="36"/>
        </w:rPr>
      </w:pPr>
      <w:r>
        <w:rPr>
          <w:noProof/>
        </w:rPr>
        <w:drawing>
          <wp:anchor distT="0" distB="0" distL="114300" distR="114300" simplePos="0" relativeHeight="251664384" behindDoc="0" locked="0" layoutInCell="1" hidden="0" allowOverlap="1">
            <wp:simplePos x="0" y="0"/>
            <wp:positionH relativeFrom="column">
              <wp:posOffset>1906</wp:posOffset>
            </wp:positionH>
            <wp:positionV relativeFrom="paragraph">
              <wp:posOffset>192405</wp:posOffset>
            </wp:positionV>
            <wp:extent cx="723900" cy="723900"/>
            <wp:effectExtent l="0" t="0" r="0" b="0"/>
            <wp:wrapSquare wrapText="bothSides" distT="0" distB="0" distL="114300" distR="114300"/>
            <wp:docPr id="2" name="image4.png" descr="Obsah obrázku kreslení, košile&#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png" descr="Obsah obrázku kreslení, košile&#10;&#10;Popis byl vytvořen automaticky"/>
                    <pic:cNvPicPr preferRelativeResize="0"/>
                  </pic:nvPicPr>
                  <pic:blipFill>
                    <a:blip r:embed="rId11"/>
                    <a:srcRect/>
                    <a:stretch>
                      <a:fillRect/>
                    </a:stretch>
                  </pic:blipFill>
                  <pic:spPr>
                    <a:xfrm>
                      <a:off x="0" y="0"/>
                      <a:ext cx="723900" cy="723900"/>
                    </a:xfrm>
                    <a:prstGeom prst="rect">
                      <a:avLst/>
                    </a:prstGeom>
                    <a:ln/>
                  </pic:spPr>
                </pic:pic>
              </a:graphicData>
            </a:graphic>
          </wp:anchor>
        </w:drawing>
      </w:r>
    </w:p>
    <w:p w:rsidR="00B66E26" w:rsidRDefault="00EC7A38">
      <w:pPr>
        <w:shd w:val="clear" w:color="auto" w:fill="FFFFFF"/>
        <w:spacing w:after="173"/>
        <w:rPr>
          <w:rFonts w:ascii="Helvetica Neue" w:eastAsia="Helvetica Neue" w:hAnsi="Helvetica Neue" w:cs="Helvetica Neue"/>
          <w:b/>
          <w:smallCaps/>
          <w:color w:val="2A9F42"/>
          <w:sz w:val="36"/>
          <w:szCs w:val="36"/>
        </w:rPr>
      </w:pPr>
      <w:r>
        <w:rPr>
          <w:rFonts w:ascii="Helvetica Neue" w:eastAsia="Helvetica Neue" w:hAnsi="Helvetica Neue" w:cs="Helvetica Neue"/>
          <w:b/>
          <w:smallCaps/>
          <w:color w:val="2A9F42"/>
          <w:sz w:val="36"/>
          <w:szCs w:val="36"/>
        </w:rPr>
        <w:t>DOBRÉ PRO LIDI, ZVÍŘATA I PŘÍRODU</w:t>
      </w:r>
    </w:p>
    <w:p w:rsidR="00B66E26" w:rsidRDefault="00B66E26">
      <w:pPr>
        <w:shd w:val="clear" w:color="auto" w:fill="FFFFFF"/>
        <w:spacing w:after="173"/>
        <w:rPr>
          <w:rFonts w:ascii="Arial" w:eastAsia="Arial" w:hAnsi="Arial" w:cs="Arial"/>
          <w:color w:val="666666"/>
          <w:sz w:val="23"/>
          <w:szCs w:val="23"/>
        </w:rPr>
      </w:pPr>
    </w:p>
    <w:p w:rsidR="00B66E26" w:rsidRDefault="00EC7A38">
      <w:pPr>
        <w:shd w:val="clear" w:color="auto" w:fill="FFFFFF"/>
        <w:spacing w:after="173"/>
        <w:rPr>
          <w:rFonts w:ascii="Helvetica Neue" w:eastAsia="Helvetica Neue" w:hAnsi="Helvetica Neue" w:cs="Helvetica Neue"/>
          <w:b/>
          <w:smallCaps/>
          <w:color w:val="2A9F42"/>
          <w:sz w:val="36"/>
          <w:szCs w:val="36"/>
        </w:rPr>
      </w:pPr>
      <w:r>
        <w:rPr>
          <w:rFonts w:ascii="Arial" w:eastAsia="Arial" w:hAnsi="Arial" w:cs="Arial"/>
          <w:color w:val="666666"/>
          <w:sz w:val="23"/>
          <w:szCs w:val="23"/>
        </w:rPr>
        <w:t xml:space="preserve">Končí tak ohrožení pro vás, vaše děti nebo pro vaše spolupracovníky nebezpečnými </w:t>
      </w:r>
      <w:r w:rsidR="0054431C">
        <w:rPr>
          <w:rFonts w:ascii="Arial" w:eastAsia="Arial" w:hAnsi="Arial" w:cs="Arial"/>
          <w:color w:val="666666"/>
          <w:sz w:val="23"/>
          <w:szCs w:val="23"/>
        </w:rPr>
        <w:t xml:space="preserve">chemickými, </w:t>
      </w:r>
      <w:r>
        <w:rPr>
          <w:rFonts w:ascii="Arial" w:eastAsia="Arial" w:hAnsi="Arial" w:cs="Arial"/>
          <w:color w:val="666666"/>
          <w:sz w:val="23"/>
          <w:szCs w:val="23"/>
        </w:rPr>
        <w:t xml:space="preserve">dráždivými látkami. </w:t>
      </w:r>
      <w:proofErr w:type="spellStart"/>
      <w:r>
        <w:rPr>
          <w:rFonts w:ascii="Arial" w:eastAsia="Arial" w:hAnsi="Arial" w:cs="Arial"/>
          <w:color w:val="666666"/>
          <w:sz w:val="23"/>
          <w:szCs w:val="23"/>
        </w:rPr>
        <w:t>Probiotika</w:t>
      </w:r>
      <w:proofErr w:type="spellEnd"/>
      <w:r>
        <w:rPr>
          <w:rFonts w:ascii="Arial" w:eastAsia="Arial" w:hAnsi="Arial" w:cs="Arial"/>
          <w:color w:val="666666"/>
          <w:sz w:val="23"/>
          <w:szCs w:val="23"/>
        </w:rPr>
        <w:t xml:space="preserve"> jsou dokonce prospěšná pro životní prostředí. </w:t>
      </w:r>
      <w:proofErr w:type="spellStart"/>
      <w:r>
        <w:rPr>
          <w:rFonts w:ascii="Arial" w:eastAsia="Arial" w:hAnsi="Arial" w:cs="Arial"/>
          <w:color w:val="666666"/>
          <w:sz w:val="23"/>
          <w:szCs w:val="23"/>
        </w:rPr>
        <w:t>Probiotika</w:t>
      </w:r>
      <w:proofErr w:type="spellEnd"/>
      <w:r>
        <w:rPr>
          <w:rFonts w:ascii="Arial" w:eastAsia="Arial" w:hAnsi="Arial" w:cs="Arial"/>
          <w:color w:val="666666"/>
          <w:sz w:val="23"/>
          <w:szCs w:val="23"/>
        </w:rPr>
        <w:t xml:space="preserve"> jsou nejen 100% přírodní, ale dokonce přispívají k čištění odpadních vod. To vše nazývá</w:t>
      </w:r>
      <w:r>
        <w:rPr>
          <w:rFonts w:ascii="Arial" w:eastAsia="Arial" w:hAnsi="Arial" w:cs="Arial"/>
          <w:color w:val="666666"/>
          <w:sz w:val="23"/>
          <w:szCs w:val="23"/>
        </w:rPr>
        <w:t xml:space="preserve">me ekologicky prospěšné! </w:t>
      </w:r>
    </w:p>
    <w:p w:rsidR="00B66E26" w:rsidRDefault="00EC7A38">
      <w:pPr>
        <w:shd w:val="clear" w:color="auto" w:fill="FFFFFF"/>
        <w:spacing w:after="173"/>
        <w:rPr>
          <w:rFonts w:ascii="Helvetica Neue" w:eastAsia="Helvetica Neue" w:hAnsi="Helvetica Neue" w:cs="Helvetica Neue"/>
          <w:b/>
          <w:smallCaps/>
          <w:color w:val="2A9F42"/>
          <w:sz w:val="36"/>
          <w:szCs w:val="36"/>
        </w:rPr>
      </w:pPr>
      <w:r>
        <w:rPr>
          <w:noProof/>
        </w:rPr>
        <w:drawing>
          <wp:anchor distT="0" distB="0" distL="114300" distR="114300" simplePos="0" relativeHeight="251665408" behindDoc="0" locked="0" layoutInCell="1" hidden="0" allowOverlap="1">
            <wp:simplePos x="0" y="0"/>
            <wp:positionH relativeFrom="column">
              <wp:posOffset>4827905</wp:posOffset>
            </wp:positionH>
            <wp:positionV relativeFrom="paragraph">
              <wp:posOffset>351155</wp:posOffset>
            </wp:positionV>
            <wp:extent cx="723900" cy="723900"/>
            <wp:effectExtent l="0" t="0" r="0" b="0"/>
            <wp:wrapSquare wrapText="bothSides" distT="0" distB="0" distL="114300" distR="114300"/>
            <wp:docPr id="12" name="image5.png" descr="Obsah obrázku košile&#10;&#10;Popis byl vytvořen automaticky"/>
            <wp:cNvGraphicFramePr/>
            <a:graphic xmlns:a="http://schemas.openxmlformats.org/drawingml/2006/main">
              <a:graphicData uri="http://schemas.openxmlformats.org/drawingml/2006/picture">
                <pic:pic xmlns:pic="http://schemas.openxmlformats.org/drawingml/2006/picture">
                  <pic:nvPicPr>
                    <pic:cNvPr id="0" name="image5.png" descr="Obsah obrázku košile&#10;&#10;Popis byl vytvořen automaticky"/>
                    <pic:cNvPicPr preferRelativeResize="0"/>
                  </pic:nvPicPr>
                  <pic:blipFill>
                    <a:blip r:embed="rId12"/>
                    <a:srcRect/>
                    <a:stretch>
                      <a:fillRect/>
                    </a:stretch>
                  </pic:blipFill>
                  <pic:spPr>
                    <a:xfrm>
                      <a:off x="0" y="0"/>
                      <a:ext cx="723900" cy="723900"/>
                    </a:xfrm>
                    <a:prstGeom prst="rect">
                      <a:avLst/>
                    </a:prstGeom>
                    <a:ln/>
                  </pic:spPr>
                </pic:pic>
              </a:graphicData>
            </a:graphic>
          </wp:anchor>
        </w:drawing>
      </w:r>
    </w:p>
    <w:p w:rsidR="00B66E26" w:rsidRDefault="00EC7A38">
      <w:pPr>
        <w:shd w:val="clear" w:color="auto" w:fill="FFFFFF"/>
        <w:spacing w:after="173"/>
        <w:rPr>
          <w:rFonts w:ascii="Helvetica Neue" w:eastAsia="Helvetica Neue" w:hAnsi="Helvetica Neue" w:cs="Helvetica Neue"/>
          <w:b/>
          <w:smallCaps/>
          <w:color w:val="2A9F42"/>
          <w:sz w:val="36"/>
          <w:szCs w:val="36"/>
        </w:rPr>
      </w:pPr>
      <w:r>
        <w:rPr>
          <w:rFonts w:ascii="Helvetica Neue" w:eastAsia="Helvetica Neue" w:hAnsi="Helvetica Neue" w:cs="Helvetica Neue"/>
          <w:b/>
          <w:smallCaps/>
          <w:color w:val="2A9F42"/>
          <w:sz w:val="36"/>
          <w:szCs w:val="36"/>
        </w:rPr>
        <w:t xml:space="preserve">DLOUHODOBÉ HLUBOKÉ ČIŠTĚNÍ. </w:t>
      </w:r>
    </w:p>
    <w:p w:rsidR="00B66E26" w:rsidRDefault="00EC7A38">
      <w:pPr>
        <w:shd w:val="clear" w:color="auto" w:fill="FFFFFF"/>
        <w:spacing w:after="173"/>
        <w:rPr>
          <w:rFonts w:ascii="Arial" w:eastAsia="Arial" w:hAnsi="Arial" w:cs="Arial"/>
          <w:color w:val="666666"/>
          <w:sz w:val="23"/>
          <w:szCs w:val="23"/>
        </w:rPr>
      </w:pPr>
      <w:proofErr w:type="spellStart"/>
      <w:r>
        <w:rPr>
          <w:rFonts w:ascii="Arial" w:eastAsia="Arial" w:hAnsi="Arial" w:cs="Arial"/>
          <w:color w:val="666666"/>
          <w:sz w:val="23"/>
          <w:szCs w:val="23"/>
        </w:rPr>
        <w:t>Probiotika</w:t>
      </w:r>
      <w:proofErr w:type="spellEnd"/>
      <w:r>
        <w:rPr>
          <w:rFonts w:ascii="Arial" w:eastAsia="Arial" w:hAnsi="Arial" w:cs="Arial"/>
          <w:color w:val="666666"/>
          <w:sz w:val="23"/>
          <w:szCs w:val="23"/>
        </w:rPr>
        <w:t xml:space="preserve"> odstraňují špínu a </w:t>
      </w:r>
      <w:proofErr w:type="spellStart"/>
      <w:r>
        <w:rPr>
          <w:rFonts w:ascii="Arial" w:eastAsia="Arial" w:hAnsi="Arial" w:cs="Arial"/>
          <w:color w:val="666666"/>
          <w:sz w:val="23"/>
          <w:szCs w:val="23"/>
        </w:rPr>
        <w:t>biofilmy</w:t>
      </w:r>
      <w:proofErr w:type="spellEnd"/>
      <w:r>
        <w:rPr>
          <w:rFonts w:ascii="Arial" w:eastAsia="Arial" w:hAnsi="Arial" w:cs="Arial"/>
          <w:color w:val="666666"/>
          <w:sz w:val="23"/>
          <w:szCs w:val="23"/>
        </w:rPr>
        <w:t xml:space="preserve"> hluboko z povrchu. Po vyčištění zůstanou dobré bakterie aktivní po dobu dalších 3 dnů. Díky technologii Triple </w:t>
      </w:r>
      <w:proofErr w:type="spellStart"/>
      <w:r>
        <w:rPr>
          <w:rFonts w:ascii="Arial" w:eastAsia="Arial" w:hAnsi="Arial" w:cs="Arial"/>
          <w:color w:val="666666"/>
          <w:sz w:val="23"/>
          <w:szCs w:val="23"/>
        </w:rPr>
        <w:t>Microscopic</w:t>
      </w:r>
      <w:proofErr w:type="spellEnd"/>
      <w:r>
        <w:rPr>
          <w:rFonts w:ascii="Arial" w:eastAsia="Arial" w:hAnsi="Arial" w:cs="Arial"/>
          <w:color w:val="666666"/>
          <w:sz w:val="23"/>
          <w:szCs w:val="23"/>
        </w:rPr>
        <w:t xml:space="preserve"> </w:t>
      </w:r>
      <w:proofErr w:type="spellStart"/>
      <w:r>
        <w:rPr>
          <w:rFonts w:ascii="Arial" w:eastAsia="Arial" w:hAnsi="Arial" w:cs="Arial"/>
          <w:color w:val="666666"/>
          <w:sz w:val="23"/>
          <w:szCs w:val="23"/>
        </w:rPr>
        <w:t>Cleaning</w:t>
      </w:r>
      <w:proofErr w:type="spellEnd"/>
      <w:r>
        <w:rPr>
          <w:rFonts w:ascii="Arial" w:eastAsia="Arial" w:hAnsi="Arial" w:cs="Arial"/>
          <w:color w:val="666666"/>
          <w:sz w:val="23"/>
          <w:szCs w:val="23"/>
        </w:rPr>
        <w:t xml:space="preserve"> budou naše výrobky čistit na</w:t>
      </w:r>
      <w:r>
        <w:rPr>
          <w:rFonts w:ascii="Arial" w:eastAsia="Arial" w:hAnsi="Arial" w:cs="Arial"/>
          <w:color w:val="666666"/>
          <w:sz w:val="23"/>
          <w:szCs w:val="23"/>
        </w:rPr>
        <w:t xml:space="preserve"> třech úrovních. U současné generace „tradičních“ čisticích prostředků to není možné.</w:t>
      </w:r>
    </w:p>
    <w:p w:rsidR="00B66E26" w:rsidRDefault="00B66E26">
      <w:pPr>
        <w:shd w:val="clear" w:color="auto" w:fill="FFFFFF"/>
        <w:spacing w:after="173"/>
        <w:rPr>
          <w:rFonts w:ascii="Arial" w:eastAsia="Arial" w:hAnsi="Arial" w:cs="Arial"/>
          <w:color w:val="666666"/>
          <w:sz w:val="23"/>
          <w:szCs w:val="23"/>
        </w:rPr>
      </w:pPr>
    </w:p>
    <w:p w:rsidR="00B66E26" w:rsidRDefault="00EC7A38">
      <w:pPr>
        <w:shd w:val="clear" w:color="auto" w:fill="FFFFFF"/>
        <w:spacing w:after="173"/>
        <w:rPr>
          <w:rFonts w:ascii="Arial" w:eastAsia="Arial" w:hAnsi="Arial" w:cs="Arial"/>
          <w:color w:val="666666"/>
          <w:sz w:val="23"/>
          <w:szCs w:val="23"/>
        </w:rPr>
      </w:pPr>
      <w:r>
        <w:rPr>
          <w:noProof/>
        </w:rPr>
        <w:drawing>
          <wp:anchor distT="0" distB="0" distL="114300" distR="114300" simplePos="0" relativeHeight="251666432" behindDoc="0" locked="0" layoutInCell="1" hidden="0" allowOverlap="1">
            <wp:simplePos x="0" y="0"/>
            <wp:positionH relativeFrom="column">
              <wp:posOffset>1906</wp:posOffset>
            </wp:positionH>
            <wp:positionV relativeFrom="paragraph">
              <wp:posOffset>127000</wp:posOffset>
            </wp:positionV>
            <wp:extent cx="711200" cy="71120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11200" cy="711200"/>
                    </a:xfrm>
                    <a:prstGeom prst="rect">
                      <a:avLst/>
                    </a:prstGeom>
                    <a:ln/>
                  </pic:spPr>
                </pic:pic>
              </a:graphicData>
            </a:graphic>
          </wp:anchor>
        </w:drawing>
      </w:r>
    </w:p>
    <w:p w:rsidR="00B66E26" w:rsidRDefault="00EC7A38">
      <w:pPr>
        <w:shd w:val="clear" w:color="auto" w:fill="FFFFFF"/>
        <w:spacing w:after="173"/>
        <w:rPr>
          <w:rFonts w:ascii="Helvetica Neue" w:eastAsia="Helvetica Neue" w:hAnsi="Helvetica Neue" w:cs="Helvetica Neue"/>
          <w:b/>
          <w:smallCaps/>
          <w:color w:val="2A9F42"/>
          <w:sz w:val="36"/>
          <w:szCs w:val="36"/>
        </w:rPr>
      </w:pPr>
      <w:r>
        <w:rPr>
          <w:rFonts w:ascii="Helvetica Neue" w:eastAsia="Helvetica Neue" w:hAnsi="Helvetica Neue" w:cs="Helvetica Neue"/>
          <w:b/>
          <w:smallCaps/>
          <w:color w:val="2A9F42"/>
          <w:sz w:val="36"/>
          <w:szCs w:val="36"/>
        </w:rPr>
        <w:t xml:space="preserve">ÚČINNÁ KONTROLA ZÁPACHU. </w:t>
      </w:r>
    </w:p>
    <w:p w:rsidR="00B66E26" w:rsidRDefault="00EC7A38">
      <w:pPr>
        <w:shd w:val="clear" w:color="auto" w:fill="FFFFFF"/>
        <w:spacing w:after="173"/>
        <w:rPr>
          <w:rFonts w:ascii="Arial" w:eastAsia="Arial" w:hAnsi="Arial" w:cs="Arial"/>
          <w:color w:val="666666"/>
          <w:sz w:val="23"/>
          <w:szCs w:val="23"/>
        </w:rPr>
      </w:pPr>
      <w:r>
        <w:rPr>
          <w:rFonts w:ascii="Arial" w:eastAsia="Arial" w:hAnsi="Arial" w:cs="Arial"/>
          <w:color w:val="666666"/>
          <w:sz w:val="23"/>
          <w:szCs w:val="23"/>
        </w:rPr>
        <w:t xml:space="preserve">Díky působení </w:t>
      </w:r>
      <w:proofErr w:type="spellStart"/>
      <w:r>
        <w:rPr>
          <w:rFonts w:ascii="Arial" w:eastAsia="Arial" w:hAnsi="Arial" w:cs="Arial"/>
          <w:color w:val="666666"/>
          <w:sz w:val="23"/>
          <w:szCs w:val="23"/>
        </w:rPr>
        <w:t>probiotik</w:t>
      </w:r>
      <w:proofErr w:type="spellEnd"/>
      <w:r>
        <w:rPr>
          <w:rFonts w:ascii="Arial" w:eastAsia="Arial" w:hAnsi="Arial" w:cs="Arial"/>
          <w:color w:val="666666"/>
          <w:sz w:val="23"/>
          <w:szCs w:val="23"/>
        </w:rPr>
        <w:t xml:space="preserve"> se předchází zápachům</w:t>
      </w:r>
      <w:r w:rsidR="00784239">
        <w:rPr>
          <w:rFonts w:ascii="Arial" w:eastAsia="Arial" w:hAnsi="Arial" w:cs="Arial"/>
          <w:color w:val="666666"/>
          <w:sz w:val="23"/>
          <w:szCs w:val="23"/>
        </w:rPr>
        <w:t>,</w:t>
      </w:r>
      <w:r>
        <w:rPr>
          <w:rFonts w:ascii="Arial" w:eastAsia="Arial" w:hAnsi="Arial" w:cs="Arial"/>
          <w:color w:val="666666"/>
          <w:sz w:val="23"/>
          <w:szCs w:val="23"/>
        </w:rPr>
        <w:t xml:space="preserve"> jako </w:t>
      </w:r>
      <w:r w:rsidR="00784239">
        <w:rPr>
          <w:rFonts w:ascii="Arial" w:eastAsia="Arial" w:hAnsi="Arial" w:cs="Arial"/>
          <w:color w:val="666666"/>
          <w:sz w:val="23"/>
          <w:szCs w:val="23"/>
        </w:rPr>
        <w:t xml:space="preserve">to známe </w:t>
      </w:r>
      <w:r>
        <w:rPr>
          <w:rFonts w:ascii="Arial" w:eastAsia="Arial" w:hAnsi="Arial" w:cs="Arial"/>
          <w:color w:val="666666"/>
          <w:sz w:val="23"/>
          <w:szCs w:val="23"/>
        </w:rPr>
        <w:t xml:space="preserve">na toaletách nebo v jiných vlhkých prostorech. </w:t>
      </w:r>
    </w:p>
    <w:p w:rsidR="00B66E26" w:rsidRDefault="00B66E26">
      <w:pPr>
        <w:shd w:val="clear" w:color="auto" w:fill="FFFFFF"/>
        <w:spacing w:after="173"/>
        <w:rPr>
          <w:rFonts w:ascii="Arial" w:eastAsia="Arial" w:hAnsi="Arial" w:cs="Arial"/>
          <w:smallCaps/>
          <w:color w:val="FF0000"/>
          <w:sz w:val="23"/>
          <w:szCs w:val="23"/>
        </w:rPr>
      </w:pPr>
    </w:p>
    <w:p w:rsidR="00B66E26" w:rsidRDefault="00EC7A38">
      <w:pPr>
        <w:shd w:val="clear" w:color="auto" w:fill="FFFFFF"/>
        <w:spacing w:after="173"/>
        <w:rPr>
          <w:rFonts w:ascii="Helvetica Neue" w:eastAsia="Helvetica Neue" w:hAnsi="Helvetica Neue" w:cs="Helvetica Neue"/>
          <w:b/>
          <w:smallCaps/>
          <w:color w:val="2A9F42"/>
          <w:sz w:val="36"/>
          <w:szCs w:val="36"/>
        </w:rPr>
      </w:pPr>
      <w:r>
        <w:rPr>
          <w:rFonts w:ascii="Helvetica Neue" w:eastAsia="Helvetica Neue" w:hAnsi="Helvetica Neue" w:cs="Helvetica Neue"/>
          <w:b/>
          <w:smallCaps/>
          <w:color w:val="2A9F42"/>
          <w:sz w:val="36"/>
          <w:szCs w:val="36"/>
        </w:rPr>
        <w:t xml:space="preserve">ŠKODLIVÉ BAKTERIE NEBUDOU ODOLNÉ PROTI </w:t>
      </w:r>
      <w:r>
        <w:rPr>
          <w:rFonts w:ascii="Helvetica Neue" w:eastAsia="Helvetica Neue" w:hAnsi="Helvetica Neue" w:cs="Helvetica Neue"/>
          <w:b/>
          <w:smallCaps/>
          <w:color w:val="2A9F42"/>
          <w:sz w:val="36"/>
          <w:szCs w:val="36"/>
        </w:rPr>
        <w:t>PROBIOTIKÁM</w:t>
      </w:r>
      <w:r>
        <w:rPr>
          <w:noProof/>
        </w:rPr>
        <w:drawing>
          <wp:anchor distT="0" distB="0" distL="114300" distR="114300" simplePos="0" relativeHeight="251667456" behindDoc="0" locked="0" layoutInCell="1" hidden="0" allowOverlap="1">
            <wp:simplePos x="0" y="0"/>
            <wp:positionH relativeFrom="column">
              <wp:posOffset>4535805</wp:posOffset>
            </wp:positionH>
            <wp:positionV relativeFrom="paragraph">
              <wp:posOffset>89535</wp:posOffset>
            </wp:positionV>
            <wp:extent cx="723900" cy="723900"/>
            <wp:effectExtent l="0" t="0" r="0" b="0"/>
            <wp:wrapSquare wrapText="bothSides" distT="0" distB="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723900" cy="723900"/>
                    </a:xfrm>
                    <a:prstGeom prst="rect">
                      <a:avLst/>
                    </a:prstGeom>
                    <a:ln/>
                  </pic:spPr>
                </pic:pic>
              </a:graphicData>
            </a:graphic>
          </wp:anchor>
        </w:drawing>
      </w:r>
    </w:p>
    <w:p w:rsidR="00B66E26" w:rsidRDefault="00EC7A38">
      <w:pPr>
        <w:shd w:val="clear" w:color="auto" w:fill="FFFFFF"/>
        <w:spacing w:after="173"/>
        <w:rPr>
          <w:rFonts w:ascii="Arial" w:eastAsia="Arial" w:hAnsi="Arial" w:cs="Arial"/>
          <w:color w:val="666666"/>
          <w:sz w:val="23"/>
          <w:szCs w:val="23"/>
        </w:rPr>
      </w:pPr>
      <w:r>
        <w:rPr>
          <w:rFonts w:ascii="Arial" w:eastAsia="Arial" w:hAnsi="Arial" w:cs="Arial"/>
          <w:color w:val="666666"/>
          <w:sz w:val="23"/>
          <w:szCs w:val="23"/>
        </w:rPr>
        <w:t xml:space="preserve">Protože při čištění </w:t>
      </w:r>
      <w:proofErr w:type="spellStart"/>
      <w:r>
        <w:rPr>
          <w:rFonts w:ascii="Arial" w:eastAsia="Arial" w:hAnsi="Arial" w:cs="Arial"/>
          <w:color w:val="666666"/>
          <w:sz w:val="23"/>
          <w:szCs w:val="23"/>
        </w:rPr>
        <w:t>probiotiky</w:t>
      </w:r>
      <w:proofErr w:type="spellEnd"/>
      <w:r>
        <w:rPr>
          <w:rFonts w:ascii="Arial" w:eastAsia="Arial" w:hAnsi="Arial" w:cs="Arial"/>
          <w:color w:val="666666"/>
          <w:sz w:val="23"/>
          <w:szCs w:val="23"/>
        </w:rPr>
        <w:t xml:space="preserve"> nedochází k ničení mikroorganismů, nedochází k imunitní reakci.</w:t>
      </w:r>
    </w:p>
    <w:p w:rsidR="00B66E26" w:rsidRDefault="00B66E26">
      <w:pPr>
        <w:shd w:val="clear" w:color="auto" w:fill="FFFFFF"/>
        <w:spacing w:after="173"/>
        <w:rPr>
          <w:rFonts w:ascii="Arial" w:eastAsia="Arial" w:hAnsi="Arial" w:cs="Arial"/>
          <w:color w:val="666666"/>
          <w:sz w:val="23"/>
          <w:szCs w:val="23"/>
        </w:rPr>
      </w:pPr>
    </w:p>
    <w:p w:rsidR="00B66E26" w:rsidRDefault="00EC7A38">
      <w:pPr>
        <w:shd w:val="clear" w:color="auto" w:fill="FFFFFF"/>
        <w:spacing w:after="173"/>
        <w:rPr>
          <w:rFonts w:ascii="Helvetica Neue" w:eastAsia="Helvetica Neue" w:hAnsi="Helvetica Neue" w:cs="Helvetica Neue"/>
          <w:b/>
          <w:smallCaps/>
          <w:color w:val="2A9F42"/>
          <w:sz w:val="36"/>
          <w:szCs w:val="36"/>
        </w:rPr>
      </w:pPr>
      <w:r>
        <w:rPr>
          <w:rFonts w:ascii="Helvetica Neue" w:eastAsia="Helvetica Neue" w:hAnsi="Helvetica Neue" w:cs="Helvetica Neue"/>
          <w:b/>
          <w:smallCaps/>
          <w:color w:val="2A9F42"/>
          <w:sz w:val="36"/>
          <w:szCs w:val="36"/>
        </w:rPr>
        <w:lastRenderedPageBreak/>
        <w:t>ČIŠTĚNÍ PROBIOTICKÝMI PRODUKTY PŘINÁŠÍ ÚSPĚCH</w:t>
      </w:r>
      <w:r>
        <w:rPr>
          <w:noProof/>
        </w:rPr>
        <w:drawing>
          <wp:anchor distT="0" distB="0" distL="114300" distR="114300" simplePos="0" relativeHeight="251668480" behindDoc="0" locked="0" layoutInCell="1" hidden="0" allowOverlap="1">
            <wp:simplePos x="0" y="0"/>
            <wp:positionH relativeFrom="column">
              <wp:posOffset>1906</wp:posOffset>
            </wp:positionH>
            <wp:positionV relativeFrom="paragraph">
              <wp:posOffset>5715</wp:posOffset>
            </wp:positionV>
            <wp:extent cx="723900" cy="723900"/>
            <wp:effectExtent l="0" t="0" r="0" b="0"/>
            <wp:wrapSquare wrapText="bothSides" distT="0" distB="0" distL="114300" distR="114300"/>
            <wp:docPr id="3" name="image11.png"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1.png" descr="Obsah obrázku kreslení&#10;&#10;Popis byl vytvořen automaticky"/>
                    <pic:cNvPicPr preferRelativeResize="0"/>
                  </pic:nvPicPr>
                  <pic:blipFill>
                    <a:blip r:embed="rId15"/>
                    <a:srcRect/>
                    <a:stretch>
                      <a:fillRect/>
                    </a:stretch>
                  </pic:blipFill>
                  <pic:spPr>
                    <a:xfrm>
                      <a:off x="0" y="0"/>
                      <a:ext cx="723900" cy="723900"/>
                    </a:xfrm>
                    <a:prstGeom prst="rect">
                      <a:avLst/>
                    </a:prstGeom>
                    <a:ln/>
                  </pic:spPr>
                </pic:pic>
              </a:graphicData>
            </a:graphic>
          </wp:anchor>
        </w:drawing>
      </w:r>
    </w:p>
    <w:p w:rsidR="00B66E26" w:rsidRPr="00976934" w:rsidRDefault="00EC7A38">
      <w:pPr>
        <w:shd w:val="clear" w:color="auto" w:fill="FFFFFF"/>
        <w:spacing w:after="173"/>
        <w:rPr>
          <w:rFonts w:ascii="Arial" w:eastAsia="Arial" w:hAnsi="Arial" w:cs="Arial"/>
          <w:b/>
          <w:bCs/>
          <w:smallCaps/>
          <w:color w:val="FF0000"/>
          <w:sz w:val="23"/>
          <w:szCs w:val="23"/>
        </w:rPr>
      </w:pPr>
      <w:r>
        <w:rPr>
          <w:rFonts w:ascii="Arial" w:eastAsia="Arial" w:hAnsi="Arial" w:cs="Arial"/>
          <w:color w:val="666666"/>
          <w:sz w:val="23"/>
          <w:szCs w:val="23"/>
        </w:rPr>
        <w:t>Různé vědecké studie a uživatelé, jako je více než 50 nemocnic v Itálii, Severní Americe a Belgii, d</w:t>
      </w:r>
      <w:r>
        <w:rPr>
          <w:rFonts w:ascii="Arial" w:eastAsia="Arial" w:hAnsi="Arial" w:cs="Arial"/>
          <w:color w:val="666666"/>
          <w:sz w:val="23"/>
          <w:szCs w:val="23"/>
        </w:rPr>
        <w:t>okládají úspěchy probiotických čisticích prostředků s úžasnými výsledky. A co je na tom nejlepší ze všeho? Čištění probiotickými prostředky je stejně snadné jako používání běžných čistících prostředků</w:t>
      </w:r>
      <w:r w:rsidR="00976934">
        <w:rPr>
          <w:rFonts w:ascii="Arial" w:eastAsia="Arial" w:hAnsi="Arial" w:cs="Arial"/>
          <w:color w:val="666666"/>
          <w:sz w:val="23"/>
          <w:szCs w:val="23"/>
        </w:rPr>
        <w:t xml:space="preserve">, ale </w:t>
      </w:r>
      <w:r w:rsidRPr="00976934">
        <w:rPr>
          <w:rFonts w:ascii="Arial" w:eastAsia="Arial" w:hAnsi="Arial" w:cs="Arial"/>
          <w:b/>
          <w:bCs/>
          <w:color w:val="666666"/>
          <w:sz w:val="23"/>
          <w:szCs w:val="23"/>
        </w:rPr>
        <w:t xml:space="preserve">příroda zůstává nepoškozená. </w:t>
      </w:r>
    </w:p>
    <w:sectPr w:rsidR="00B66E26" w:rsidRPr="00976934">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E26"/>
    <w:rsid w:val="000C6411"/>
    <w:rsid w:val="00353BAC"/>
    <w:rsid w:val="00370634"/>
    <w:rsid w:val="0054431C"/>
    <w:rsid w:val="00784239"/>
    <w:rsid w:val="00976934"/>
    <w:rsid w:val="00A40207"/>
    <w:rsid w:val="00AA75D0"/>
    <w:rsid w:val="00B66E26"/>
    <w:rsid w:val="00BC1FD2"/>
    <w:rsid w:val="00D143B2"/>
    <w:rsid w:val="00DC19E8"/>
    <w:rsid w:val="00E75EA6"/>
    <w:rsid w:val="00EC7A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53E5481E"/>
  <w15:docId w15:val="{98B3417E-C612-B147-A43C-E1499AF9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outlineLvl w:val="1"/>
    </w:pPr>
    <w:rPr>
      <w:rFonts w:ascii="Times New Roman" w:eastAsia="Times New Roman" w:hAnsi="Times New Roman" w:cs="Times New Roman"/>
      <w:b/>
      <w:sz w:val="36"/>
      <w:szCs w:val="36"/>
    </w:rPr>
  </w:style>
  <w:style w:type="paragraph" w:styleId="Nadpis3">
    <w:name w:val="heading 3"/>
    <w:basedOn w:val="Normln"/>
    <w:next w:val="Normln"/>
    <w:uiPriority w:val="9"/>
    <w:unhideWhenUsed/>
    <w:qFormat/>
    <w:pPr>
      <w:keepNext/>
      <w:keepLines/>
      <w:spacing w:before="40"/>
      <w:outlineLvl w:val="2"/>
    </w:pPr>
    <w:rPr>
      <w:color w:val="1F3863"/>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984</Words>
  <Characters>5809</Characters>
  <Application>Microsoft Office Word</Application>
  <DocSecurity>0</DocSecurity>
  <Lines>48</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JVR</cp:lastModifiedBy>
  <cp:revision>15</cp:revision>
  <dcterms:created xsi:type="dcterms:W3CDTF">2020-05-23T16:32:00Z</dcterms:created>
  <dcterms:modified xsi:type="dcterms:W3CDTF">2020-05-23T17:07:00Z</dcterms:modified>
</cp:coreProperties>
</file>